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EB" w:rsidRDefault="001A7AEB" w:rsidP="001A7AEB">
      <w:pPr>
        <w:jc w:val="center"/>
      </w:pPr>
      <w:r>
        <w:t>АДМИНИСТРАЦИЯ СМОЛЕНСКОГО РАЙОНА АЛТАЙСКОГО КРАЯ</w:t>
      </w:r>
    </w:p>
    <w:p w:rsidR="001A7AEB" w:rsidRPr="00082700" w:rsidRDefault="001A7AEB" w:rsidP="001A7AEB">
      <w:pPr>
        <w:jc w:val="center"/>
      </w:pPr>
      <w:r>
        <w:t>КОМИТЕТ</w:t>
      </w:r>
      <w:r w:rsidR="00E462CF">
        <w:t xml:space="preserve"> ПО ОБРАЗОВАНИЮ И МОЛОДЁЖНОЙ ПОЛИТИКЕ</w:t>
      </w:r>
      <w:r w:rsidR="00C72E22">
        <w:t xml:space="preserve"> СМОЛЕНСКОГО РАЙОНА АЛТАЙСКОГО КРАЯ</w:t>
      </w:r>
    </w:p>
    <w:p w:rsidR="001A7AEB" w:rsidRPr="00082700" w:rsidRDefault="001A7AEB" w:rsidP="001A7AEB">
      <w:pPr>
        <w:jc w:val="center"/>
      </w:pPr>
      <w:r>
        <w:t>МБОУ «ЛИНЕВСКАЯ СРЕДНЯЯ ОБЩЕОБРАЗОВАТЕЛЬНАЯ ШКОЛА»</w:t>
      </w:r>
    </w:p>
    <w:p w:rsidR="001A7AEB" w:rsidRDefault="001A7AEB" w:rsidP="001A7AEB">
      <w:pPr>
        <w:jc w:val="center"/>
        <w:rPr>
          <w:b/>
        </w:rPr>
      </w:pPr>
    </w:p>
    <w:tbl>
      <w:tblPr>
        <w:tblStyle w:val="a3"/>
        <w:tblW w:w="4914" w:type="pct"/>
        <w:jc w:val="center"/>
        <w:tblInd w:w="1114" w:type="dxa"/>
        <w:tblLayout w:type="fixed"/>
        <w:tblLook w:val="01E0"/>
      </w:tblPr>
      <w:tblGrid>
        <w:gridCol w:w="5130"/>
        <w:gridCol w:w="5584"/>
        <w:gridCol w:w="4963"/>
      </w:tblGrid>
      <w:tr w:rsidR="001A7AEB" w:rsidRPr="0032261F" w:rsidTr="00E73954">
        <w:trPr>
          <w:jc w:val="center"/>
        </w:trPr>
        <w:tc>
          <w:tcPr>
            <w:tcW w:w="1636" w:type="pct"/>
          </w:tcPr>
          <w:p w:rsidR="001A7AEB" w:rsidRPr="0032261F" w:rsidRDefault="001A7AEB" w:rsidP="00E73954">
            <w:pPr>
              <w:tabs>
                <w:tab w:val="left" w:pos="9288"/>
              </w:tabs>
              <w:ind w:firstLine="239"/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«Согласовано»</w:t>
            </w:r>
          </w:p>
          <w:p w:rsidR="001A7AEB" w:rsidRPr="0032261F" w:rsidRDefault="001A7AEB" w:rsidP="00E73954">
            <w:pPr>
              <w:tabs>
                <w:tab w:val="left" w:pos="9288"/>
              </w:tabs>
              <w:ind w:firstLine="239"/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Руководитель МО</w:t>
            </w:r>
          </w:p>
          <w:p w:rsidR="001A7AEB" w:rsidRPr="00B24FAB" w:rsidRDefault="001A7AEB" w:rsidP="00E73954">
            <w:pPr>
              <w:tabs>
                <w:tab w:val="left" w:pos="9288"/>
              </w:tabs>
              <w:ind w:firstLine="2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      Е. М. </w:t>
            </w:r>
            <w:proofErr w:type="spellStart"/>
            <w:r>
              <w:rPr>
                <w:sz w:val="22"/>
                <w:szCs w:val="22"/>
              </w:rPr>
              <w:t>Тимошенская</w:t>
            </w:r>
            <w:proofErr w:type="spellEnd"/>
          </w:p>
          <w:p w:rsidR="001A7AEB" w:rsidRPr="00B24FAB" w:rsidRDefault="001A7AEB" w:rsidP="00E73954">
            <w:pPr>
              <w:tabs>
                <w:tab w:val="left" w:pos="9288"/>
              </w:tabs>
              <w:ind w:firstLine="2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 от  </w:t>
            </w:r>
            <w:r w:rsidRPr="0032261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______20</w:t>
            </w:r>
            <w:r w:rsidRPr="0032261F">
              <w:rPr>
                <w:sz w:val="22"/>
                <w:szCs w:val="22"/>
              </w:rPr>
              <w:t>___г.</w:t>
            </w:r>
          </w:p>
          <w:p w:rsidR="001A7AEB" w:rsidRPr="0032261F" w:rsidRDefault="001A7AEB" w:rsidP="00E73954">
            <w:pPr>
              <w:tabs>
                <w:tab w:val="left" w:pos="9288"/>
              </w:tabs>
              <w:ind w:firstLine="239"/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pct"/>
          </w:tcPr>
          <w:p w:rsidR="001A7AEB" w:rsidRPr="0032261F" w:rsidRDefault="001A7AEB" w:rsidP="00E73954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«Согласовано»</w:t>
            </w:r>
          </w:p>
          <w:p w:rsidR="001A7AEB" w:rsidRPr="00082700" w:rsidRDefault="001A7AEB" w:rsidP="00E739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 директора по УВР</w:t>
            </w:r>
          </w:p>
          <w:p w:rsidR="001A7AEB" w:rsidRPr="00B24FAB" w:rsidRDefault="001A7AEB" w:rsidP="00E739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    Е.А. </w:t>
            </w:r>
            <w:proofErr w:type="spellStart"/>
            <w:r>
              <w:rPr>
                <w:sz w:val="22"/>
                <w:szCs w:val="22"/>
              </w:rPr>
              <w:t>Поклонова</w:t>
            </w:r>
            <w:proofErr w:type="spellEnd"/>
          </w:p>
          <w:p w:rsidR="001A7AEB" w:rsidRPr="0032261F" w:rsidRDefault="001A7AEB" w:rsidP="00E739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 «__»____________</w:t>
            </w:r>
            <w:r>
              <w:rPr>
                <w:sz w:val="22"/>
                <w:szCs w:val="22"/>
              </w:rPr>
              <w:t>____20</w:t>
            </w:r>
            <w:r w:rsidRPr="0032261F">
              <w:rPr>
                <w:sz w:val="22"/>
                <w:szCs w:val="22"/>
              </w:rPr>
              <w:t>___г.</w:t>
            </w:r>
          </w:p>
          <w:p w:rsidR="001A7AEB" w:rsidRPr="0032261F" w:rsidRDefault="001A7AEB" w:rsidP="00E73954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pct"/>
          </w:tcPr>
          <w:p w:rsidR="001A7AEB" w:rsidRPr="0032261F" w:rsidRDefault="001A7AEB" w:rsidP="00E73954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Утверждаю</w:t>
            </w:r>
            <w:r w:rsidRPr="0032261F">
              <w:rPr>
                <w:b/>
                <w:sz w:val="22"/>
                <w:szCs w:val="22"/>
              </w:rPr>
              <w:t>»</w:t>
            </w:r>
          </w:p>
          <w:p w:rsidR="001A7AEB" w:rsidRPr="00082700" w:rsidRDefault="001A7AEB" w:rsidP="00E73954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</w:t>
            </w:r>
          </w:p>
          <w:p w:rsidR="001A7AEB" w:rsidRPr="00B24FAB" w:rsidRDefault="001A7AEB" w:rsidP="00E73954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 М.В. Борщева   </w:t>
            </w:r>
          </w:p>
          <w:p w:rsidR="001A7AEB" w:rsidRPr="0032261F" w:rsidRDefault="001A7AEB" w:rsidP="00E739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</w:t>
            </w:r>
            <w:r w:rsidRPr="0032261F">
              <w:rPr>
                <w:sz w:val="22"/>
                <w:szCs w:val="22"/>
              </w:rPr>
              <w:t xml:space="preserve"> № ___ от «__»____</w:t>
            </w:r>
            <w:r>
              <w:rPr>
                <w:sz w:val="22"/>
                <w:szCs w:val="22"/>
              </w:rPr>
              <w:t>__________20</w:t>
            </w:r>
            <w:r w:rsidRPr="0032261F">
              <w:rPr>
                <w:sz w:val="22"/>
                <w:szCs w:val="22"/>
              </w:rPr>
              <w:t>___г.</w:t>
            </w:r>
          </w:p>
          <w:p w:rsidR="001A7AEB" w:rsidRPr="0032261F" w:rsidRDefault="001A7AEB" w:rsidP="00E73954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A7AEB" w:rsidRPr="0061390E" w:rsidRDefault="001A7AEB" w:rsidP="001A7AEB">
      <w:pPr>
        <w:jc w:val="center"/>
        <w:rPr>
          <w:b/>
        </w:rPr>
      </w:pPr>
    </w:p>
    <w:p w:rsidR="001A7AEB" w:rsidRPr="00671B5A" w:rsidRDefault="001A7AEB" w:rsidP="001A7AEB">
      <w:pPr>
        <w:tabs>
          <w:tab w:val="left" w:pos="5955"/>
        </w:tabs>
      </w:pPr>
      <w:r>
        <w:t xml:space="preserve">                                                                                                                  </w:t>
      </w:r>
      <w:r w:rsidRPr="00671B5A">
        <w:t xml:space="preserve">                                                                                                              </w:t>
      </w:r>
    </w:p>
    <w:p w:rsidR="001A7AEB" w:rsidRPr="00671B5A" w:rsidRDefault="001A7AEB" w:rsidP="001A7AEB"/>
    <w:p w:rsidR="001A7AEB" w:rsidRDefault="001A7AEB" w:rsidP="001A7AEB">
      <w:pPr>
        <w:tabs>
          <w:tab w:val="left" w:pos="6135"/>
        </w:tabs>
        <w:rPr>
          <w:b/>
        </w:rPr>
      </w:pPr>
      <w:r>
        <w:rPr>
          <w:b/>
        </w:rPr>
        <w:t xml:space="preserve">                                               </w:t>
      </w:r>
    </w:p>
    <w:p w:rsidR="00E73954" w:rsidRPr="00905994" w:rsidRDefault="00E73954" w:rsidP="001A7AEB">
      <w:pPr>
        <w:tabs>
          <w:tab w:val="left" w:pos="6135"/>
        </w:tabs>
      </w:pPr>
    </w:p>
    <w:p w:rsidR="001A7AEB" w:rsidRDefault="001A7AEB" w:rsidP="001A7AEB">
      <w:r>
        <w:t xml:space="preserve">. </w:t>
      </w:r>
    </w:p>
    <w:p w:rsidR="001A7AEB" w:rsidRPr="00B24FAB" w:rsidRDefault="001A7AEB" w:rsidP="001A7AEB">
      <w:r>
        <w:t xml:space="preserve">                                               </w:t>
      </w:r>
      <w:r>
        <w:rPr>
          <w:b/>
        </w:rPr>
        <w:t xml:space="preserve">                                             </w:t>
      </w:r>
      <w:r>
        <w:t xml:space="preserve"> </w:t>
      </w:r>
    </w:p>
    <w:p w:rsidR="00E73954" w:rsidRPr="00A734F4" w:rsidRDefault="00E73954" w:rsidP="00E73954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A734F4">
        <w:rPr>
          <w:sz w:val="32"/>
          <w:szCs w:val="32"/>
        </w:rPr>
        <w:t>РАБОЧАЯ ПРОГРАММА</w:t>
      </w:r>
    </w:p>
    <w:p w:rsidR="00E73954" w:rsidRPr="00A734F4" w:rsidRDefault="00E73954" w:rsidP="00E73954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A734F4">
        <w:rPr>
          <w:sz w:val="32"/>
          <w:szCs w:val="32"/>
        </w:rPr>
        <w:t>учебного предмета</w:t>
      </w:r>
      <w:r>
        <w:rPr>
          <w:sz w:val="32"/>
          <w:szCs w:val="32"/>
        </w:rPr>
        <w:t xml:space="preserve">   «Литература</w:t>
      </w:r>
      <w:r w:rsidRPr="00A734F4">
        <w:rPr>
          <w:sz w:val="32"/>
          <w:szCs w:val="32"/>
        </w:rPr>
        <w:t>»</w:t>
      </w:r>
    </w:p>
    <w:p w:rsidR="00E73954" w:rsidRPr="00A734F4" w:rsidRDefault="00E73954" w:rsidP="00E73954">
      <w:pPr>
        <w:tabs>
          <w:tab w:val="left" w:pos="1571"/>
        </w:tabs>
        <w:ind w:right="-142"/>
        <w:jc w:val="center"/>
        <w:rPr>
          <w:sz w:val="32"/>
          <w:szCs w:val="32"/>
        </w:rPr>
      </w:pPr>
      <w:r>
        <w:rPr>
          <w:sz w:val="32"/>
          <w:szCs w:val="32"/>
        </w:rPr>
        <w:t>(102   часа</w:t>
      </w:r>
      <w:r w:rsidRPr="00A734F4">
        <w:rPr>
          <w:sz w:val="32"/>
          <w:szCs w:val="32"/>
        </w:rPr>
        <w:t>)</w:t>
      </w:r>
    </w:p>
    <w:p w:rsidR="00E73954" w:rsidRPr="00A734F4" w:rsidRDefault="00E73954" w:rsidP="00E73954">
      <w:pPr>
        <w:tabs>
          <w:tab w:val="left" w:pos="1571"/>
        </w:tabs>
        <w:ind w:right="-142"/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Pr="00A734F4">
        <w:rPr>
          <w:sz w:val="32"/>
          <w:szCs w:val="32"/>
        </w:rPr>
        <w:t xml:space="preserve"> класс</w:t>
      </w:r>
    </w:p>
    <w:p w:rsidR="001A7AEB" w:rsidRPr="00544B47" w:rsidRDefault="001A7AEB" w:rsidP="001A7AEB">
      <w:pPr>
        <w:rPr>
          <w:b/>
          <w:i/>
          <w:sz w:val="28"/>
          <w:szCs w:val="28"/>
        </w:rPr>
      </w:pPr>
    </w:p>
    <w:p w:rsidR="001A7AEB" w:rsidRDefault="001A7AEB" w:rsidP="001A7AEB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A7AEB" w:rsidRDefault="001A7AEB" w:rsidP="001A7AEB">
      <w:pPr>
        <w:tabs>
          <w:tab w:val="left" w:pos="6330"/>
        </w:tabs>
        <w:rPr>
          <w:sz w:val="28"/>
          <w:szCs w:val="28"/>
        </w:rPr>
      </w:pPr>
    </w:p>
    <w:p w:rsidR="001A7AEB" w:rsidRDefault="001A7AEB" w:rsidP="001A7AEB">
      <w:pPr>
        <w:tabs>
          <w:tab w:val="left" w:pos="6330"/>
        </w:tabs>
        <w:rPr>
          <w:sz w:val="28"/>
          <w:szCs w:val="28"/>
        </w:rPr>
      </w:pPr>
    </w:p>
    <w:p w:rsidR="001A7AEB" w:rsidRPr="00E73954" w:rsidRDefault="001A7AEB" w:rsidP="001A7AEB">
      <w:pPr>
        <w:tabs>
          <w:tab w:val="left" w:pos="6030"/>
        </w:tabs>
        <w:jc w:val="right"/>
      </w:pPr>
    </w:p>
    <w:p w:rsidR="00E73954" w:rsidRPr="00A734F4" w:rsidRDefault="001A7AEB" w:rsidP="00E7395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73954">
        <w:rPr>
          <w:rFonts w:ascii="Times New Roman" w:hAnsi="Times New Roman"/>
          <w:sz w:val="28"/>
          <w:szCs w:val="28"/>
        </w:rPr>
        <w:t xml:space="preserve">                                                     Составитель</w:t>
      </w:r>
      <w:r w:rsidRPr="00EB54B9">
        <w:rPr>
          <w:sz w:val="28"/>
          <w:szCs w:val="28"/>
        </w:rPr>
        <w:t xml:space="preserve">: </w:t>
      </w:r>
      <w:proofErr w:type="spellStart"/>
      <w:r w:rsidR="00E73954" w:rsidRPr="00A734F4">
        <w:rPr>
          <w:rFonts w:ascii="Times New Roman" w:hAnsi="Times New Roman"/>
          <w:sz w:val="28"/>
          <w:szCs w:val="28"/>
        </w:rPr>
        <w:t>Тимошенская</w:t>
      </w:r>
      <w:proofErr w:type="spellEnd"/>
      <w:r w:rsidR="00E73954" w:rsidRPr="00A734F4">
        <w:rPr>
          <w:rFonts w:ascii="Times New Roman" w:hAnsi="Times New Roman"/>
          <w:sz w:val="28"/>
          <w:szCs w:val="28"/>
        </w:rPr>
        <w:t xml:space="preserve"> Елена Михайловна,</w:t>
      </w:r>
    </w:p>
    <w:p w:rsidR="00E73954" w:rsidRPr="00A734F4" w:rsidRDefault="00E73954" w:rsidP="00E7395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734F4">
        <w:rPr>
          <w:rFonts w:ascii="Times New Roman" w:hAnsi="Times New Roman"/>
          <w:sz w:val="28"/>
          <w:szCs w:val="28"/>
        </w:rPr>
        <w:t xml:space="preserve"> учитель русского языка и литературы</w:t>
      </w:r>
    </w:p>
    <w:p w:rsidR="001A7AEB" w:rsidRPr="00E73954" w:rsidRDefault="00E73954" w:rsidP="00E73954">
      <w:pPr>
        <w:pStyle w:val="a5"/>
        <w:jc w:val="right"/>
        <w:rPr>
          <w:rFonts w:ascii="Times New Roman" w:hAnsi="Times New Roman"/>
          <w:color w:val="FF0000"/>
          <w:sz w:val="28"/>
          <w:szCs w:val="28"/>
        </w:rPr>
      </w:pPr>
      <w:r w:rsidRPr="00A734F4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1A7AEB" w:rsidRPr="0061390E" w:rsidRDefault="001A7AEB" w:rsidP="001A7AEB">
      <w:pPr>
        <w:tabs>
          <w:tab w:val="left" w:pos="6030"/>
        </w:tabs>
        <w:jc w:val="center"/>
        <w:rPr>
          <w:b/>
        </w:rPr>
      </w:pPr>
      <w:r w:rsidRPr="00EB54B9">
        <w:rPr>
          <w:b/>
          <w:sz w:val="28"/>
          <w:szCs w:val="28"/>
        </w:rPr>
        <w:t xml:space="preserve">                                                                            </w:t>
      </w:r>
    </w:p>
    <w:p w:rsidR="001A7AEB" w:rsidRPr="00AC5E1E" w:rsidRDefault="001A7AEB" w:rsidP="001A7AEB">
      <w:pPr>
        <w:tabs>
          <w:tab w:val="left" w:pos="6000"/>
        </w:tabs>
        <w:jc w:val="right"/>
      </w:pPr>
      <w:r w:rsidRPr="00AC5E1E">
        <w:t xml:space="preserve">                                                                   </w:t>
      </w:r>
      <w:r>
        <w:t xml:space="preserve">                       </w:t>
      </w:r>
      <w:r w:rsidRPr="00AC5E1E">
        <w:t xml:space="preserve"> </w:t>
      </w:r>
    </w:p>
    <w:p w:rsidR="001A7AEB" w:rsidRDefault="001A7AEB" w:rsidP="001A7AEB">
      <w:pPr>
        <w:jc w:val="right"/>
        <w:rPr>
          <w:sz w:val="28"/>
          <w:szCs w:val="28"/>
        </w:rPr>
      </w:pPr>
    </w:p>
    <w:p w:rsidR="001A7AEB" w:rsidRPr="0061390E" w:rsidRDefault="001A7AEB" w:rsidP="001A7AEB">
      <w:pPr>
        <w:jc w:val="both"/>
        <w:rPr>
          <w:b/>
        </w:rPr>
      </w:pPr>
    </w:p>
    <w:p w:rsidR="001A7AEB" w:rsidRPr="0061390E" w:rsidRDefault="001A7AEB" w:rsidP="001A7AEB">
      <w:pPr>
        <w:jc w:val="both"/>
        <w:rPr>
          <w:b/>
        </w:rPr>
      </w:pPr>
    </w:p>
    <w:p w:rsidR="001A7AEB" w:rsidRPr="000E6E33" w:rsidRDefault="001A7AEB" w:rsidP="001A7AEB">
      <w:pPr>
        <w:jc w:val="center"/>
      </w:pPr>
      <w:r w:rsidRPr="0020612C">
        <w:t xml:space="preserve">п. </w:t>
      </w:r>
      <w:proofErr w:type="spellStart"/>
      <w:r w:rsidRPr="0020612C">
        <w:t>Линёвский</w:t>
      </w:r>
      <w:proofErr w:type="spellEnd"/>
    </w:p>
    <w:p w:rsidR="001A7AEB" w:rsidRPr="0020612C" w:rsidRDefault="00E73954" w:rsidP="001A7AEB">
      <w:pPr>
        <w:jc w:val="center"/>
      </w:pPr>
      <w:r>
        <w:t xml:space="preserve"> 2017</w:t>
      </w:r>
      <w:r w:rsidR="001A7AEB" w:rsidRPr="0020612C">
        <w:t xml:space="preserve"> г.</w:t>
      </w:r>
    </w:p>
    <w:p w:rsidR="001A7AEB" w:rsidRDefault="001A7AEB" w:rsidP="001A7AEB">
      <w:pPr>
        <w:jc w:val="center"/>
        <w:rPr>
          <w:b/>
        </w:rPr>
      </w:pPr>
    </w:p>
    <w:p w:rsidR="00F06AA4" w:rsidRDefault="00F06AA4" w:rsidP="001A7AEB">
      <w:pPr>
        <w:jc w:val="center"/>
        <w:rPr>
          <w:b/>
        </w:rPr>
      </w:pPr>
    </w:p>
    <w:p w:rsidR="001A7AEB" w:rsidRDefault="001A7AEB" w:rsidP="001A7AEB">
      <w:pPr>
        <w:jc w:val="center"/>
      </w:pPr>
    </w:p>
    <w:p w:rsidR="001A7AEB" w:rsidRPr="006A0632" w:rsidRDefault="001A7AEB" w:rsidP="001A7AEB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A0632">
        <w:rPr>
          <w:b/>
          <w:sz w:val="28"/>
          <w:szCs w:val="28"/>
        </w:rPr>
        <w:t>Пояснительная записка</w:t>
      </w:r>
    </w:p>
    <w:p w:rsidR="001A7AEB" w:rsidRDefault="001A7AEB" w:rsidP="001A7AEB">
      <w:pPr>
        <w:ind w:firstLine="540"/>
        <w:jc w:val="both"/>
        <w:rPr>
          <w:b/>
          <w:sz w:val="28"/>
          <w:szCs w:val="28"/>
        </w:rPr>
      </w:pPr>
    </w:p>
    <w:p w:rsidR="001A7AEB" w:rsidRDefault="001A7AEB" w:rsidP="001A7AEB">
      <w:pPr>
        <w:ind w:firstLine="540"/>
        <w:jc w:val="both"/>
      </w:pPr>
      <w:proofErr w:type="gramStart"/>
      <w:r>
        <w:t xml:space="preserve">1.1 Рабочая учебная программа по литературе составлена на основе Федерального компонента государственного стандарта общего образования, утвержденного приказом Минобразования России, </w:t>
      </w:r>
      <w:r w:rsidR="00CF0EFA">
        <w:t xml:space="preserve">Примерной программы, авторской </w:t>
      </w:r>
      <w:r>
        <w:t>программы для общеобразовательных учреждени</w:t>
      </w:r>
      <w:r w:rsidR="00B85150">
        <w:t>й</w:t>
      </w:r>
      <w:r>
        <w:t xml:space="preserve"> под редакцией В.Я.Коровиной (М.: «Просвещение», 20</w:t>
      </w:r>
      <w:r w:rsidR="00CF0EFA">
        <w:t>10 г.), Образовательной программы среднего (полного) общего образования МБОУ «</w:t>
      </w:r>
      <w:proofErr w:type="spellStart"/>
      <w:r w:rsidR="00CF0EFA">
        <w:t>Линевская</w:t>
      </w:r>
      <w:proofErr w:type="spellEnd"/>
      <w:r w:rsidR="00CF0EFA">
        <w:t xml:space="preserve"> СОШ», Положения о рабочей программе МБОУ «</w:t>
      </w:r>
      <w:proofErr w:type="spellStart"/>
      <w:r w:rsidR="00CF0EFA">
        <w:t>Линевская</w:t>
      </w:r>
      <w:proofErr w:type="spellEnd"/>
      <w:r w:rsidR="00CF0EFA">
        <w:t xml:space="preserve"> СОШ»</w:t>
      </w:r>
      <w:proofErr w:type="gramEnd"/>
    </w:p>
    <w:p w:rsidR="001A7AEB" w:rsidRDefault="001A7AEB" w:rsidP="001A7AEB">
      <w:pPr>
        <w:ind w:firstLine="540"/>
        <w:jc w:val="both"/>
      </w:pPr>
      <w: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1A7AEB" w:rsidRPr="00AB060F" w:rsidRDefault="001A7AEB" w:rsidP="001A7AEB">
      <w:pPr>
        <w:pStyle w:val="a4"/>
        <w:numPr>
          <w:ilvl w:val="0"/>
          <w:numId w:val="1"/>
        </w:numPr>
        <w:jc w:val="both"/>
        <w:rPr>
          <w:b/>
        </w:rPr>
      </w:pPr>
      <w:r w:rsidRPr="00AB060F">
        <w:rPr>
          <w:b/>
        </w:rPr>
        <w:t xml:space="preserve">Воспитание </w:t>
      </w:r>
      <w: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1A7AEB" w:rsidRPr="00AB060F" w:rsidRDefault="001A7AEB" w:rsidP="001A7AEB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Развитие </w:t>
      </w:r>
      <w: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1A7AEB" w:rsidRPr="002D5E17" w:rsidRDefault="001A7AEB" w:rsidP="001A7AEB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Освоение </w:t>
      </w:r>
      <w: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1A7AEB" w:rsidRPr="00AB060F" w:rsidRDefault="001A7AEB" w:rsidP="001A7AEB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Совершенствование умений </w:t>
      </w:r>
      <w: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</w:r>
    </w:p>
    <w:p w:rsidR="00CF0EFA" w:rsidRDefault="00CF0EFA" w:rsidP="00B85150">
      <w:pPr>
        <w:ind w:firstLine="708"/>
        <w:jc w:val="both"/>
      </w:pPr>
      <w:r w:rsidRPr="006A0632"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</w:t>
      </w:r>
      <w:r>
        <w:t xml:space="preserve"> биографическими сведени</w:t>
      </w:r>
      <w:r w:rsidR="00B85150">
        <w:t xml:space="preserve">ями о мастерах слова и </w:t>
      </w:r>
      <w:proofErr w:type="spellStart"/>
      <w:r w:rsidR="00B85150">
        <w:t>историко</w:t>
      </w:r>
      <w:proofErr w:type="spellEnd"/>
      <w:r>
        <w:t>–культурными фактами, необходимыми для понимания программных произведений. В 10-11 классах предусмотрено изучение художественной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 Программа включает в себя произведения русской и зарубежной литературы, поднимающие вечные проблемы</w:t>
      </w:r>
      <w:r w:rsidR="00B85150">
        <w:t xml:space="preserve"> </w:t>
      </w:r>
      <w:r>
        <w:t xml:space="preserve">(добро, зло, жестокость и сострадание, великодушие, прекрасное в природе и человеческой жизни, роль и значение книги в жизни писателя и читателя). </w:t>
      </w:r>
    </w:p>
    <w:p w:rsidR="00CF0EFA" w:rsidRDefault="00CF0EFA" w:rsidP="00B85150">
      <w:pPr>
        <w:jc w:val="both"/>
      </w:pPr>
      <w:r>
        <w:tab/>
        <w:t>В 10-11 классах изучение литературы – это линейный курс на историко-литературной основе (русская литература 19 и 20 века)</w:t>
      </w:r>
    </w:p>
    <w:p w:rsidR="00C72E22" w:rsidRDefault="00C72E22" w:rsidP="001A7AEB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</w:p>
    <w:p w:rsidR="001A7AEB" w:rsidRPr="008165C6" w:rsidRDefault="001A7AEB" w:rsidP="001A7AEB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 </w:t>
      </w:r>
      <w:r w:rsidRPr="008165C6">
        <w:rPr>
          <w:b w:val="0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</w:t>
      </w:r>
      <w:r>
        <w:rPr>
          <w:b w:val="0"/>
          <w:sz w:val="24"/>
          <w:szCs w:val="24"/>
        </w:rPr>
        <w:t>ательное изучение литературы</w:t>
      </w:r>
      <w:r w:rsidRPr="008165C6">
        <w:rPr>
          <w:b w:val="0"/>
          <w:sz w:val="24"/>
          <w:szCs w:val="24"/>
        </w:rPr>
        <w:t xml:space="preserve"> на базовом уровне среднего (полного) общего образо</w:t>
      </w:r>
      <w:r>
        <w:rPr>
          <w:b w:val="0"/>
          <w:sz w:val="24"/>
          <w:szCs w:val="24"/>
        </w:rPr>
        <w:t>вания в объеме 204</w:t>
      </w:r>
      <w:r w:rsidRPr="008165C6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ов. В том числе: в Х классе – 102 часа</w:t>
      </w:r>
      <w:r w:rsidRPr="008165C6">
        <w:rPr>
          <w:b w:val="0"/>
          <w:sz w:val="24"/>
          <w:szCs w:val="24"/>
        </w:rPr>
        <w:t>, Х</w:t>
      </w:r>
      <w:proofErr w:type="gramStart"/>
      <w:r w:rsidRPr="008165C6">
        <w:rPr>
          <w:b w:val="0"/>
          <w:sz w:val="24"/>
          <w:szCs w:val="24"/>
          <w:lang w:val="en-US"/>
        </w:rPr>
        <w:t>I</w:t>
      </w:r>
      <w:proofErr w:type="gramEnd"/>
      <w:r>
        <w:rPr>
          <w:b w:val="0"/>
          <w:sz w:val="24"/>
          <w:szCs w:val="24"/>
        </w:rPr>
        <w:t xml:space="preserve"> классе – 102 часа</w:t>
      </w:r>
      <w:r w:rsidRPr="008165C6">
        <w:rPr>
          <w:b w:val="0"/>
          <w:sz w:val="24"/>
          <w:szCs w:val="24"/>
        </w:rPr>
        <w:t xml:space="preserve">. </w:t>
      </w:r>
    </w:p>
    <w:p w:rsidR="001A7AEB" w:rsidRPr="00A20BC2" w:rsidRDefault="001A7AEB" w:rsidP="001A7AEB">
      <w:pPr>
        <w:ind w:firstLine="540"/>
        <w:jc w:val="both"/>
      </w:pPr>
      <w:r w:rsidRPr="00A20BC2">
        <w:t>Рабочая программа в соот</w:t>
      </w:r>
      <w:r>
        <w:t>ветствии с ОБУП школы рассчитана на 102 часа</w:t>
      </w:r>
      <w:r w:rsidRPr="00A20BC2">
        <w:t xml:space="preserve"> в </w:t>
      </w:r>
      <w:r>
        <w:t>неделю в 10 классе.</w:t>
      </w:r>
    </w:p>
    <w:p w:rsidR="001A7AEB" w:rsidRDefault="001A7AEB" w:rsidP="001A7AEB">
      <w:pPr>
        <w:ind w:firstLine="540"/>
        <w:jc w:val="both"/>
      </w:pPr>
      <w:r>
        <w:t>Программа предусматривает различные формы контроля знаний обучающихся: тестирование, ответы (как письменные, так и устные) на вопросы, сочинения.</w:t>
      </w:r>
    </w:p>
    <w:p w:rsidR="00F06AA4" w:rsidRDefault="00F06AA4" w:rsidP="001A7AEB">
      <w:pPr>
        <w:jc w:val="both"/>
      </w:pPr>
    </w:p>
    <w:p w:rsidR="00F06AA4" w:rsidRDefault="00F06AA4" w:rsidP="001A7AEB">
      <w:pPr>
        <w:jc w:val="both"/>
      </w:pPr>
    </w:p>
    <w:p w:rsidR="00C72E22" w:rsidRDefault="00C72E22" w:rsidP="001A7AEB">
      <w:pPr>
        <w:jc w:val="both"/>
      </w:pPr>
    </w:p>
    <w:p w:rsidR="00C72E22" w:rsidRPr="00A20BC2" w:rsidRDefault="00C72E22" w:rsidP="001A7AEB">
      <w:pPr>
        <w:jc w:val="both"/>
      </w:pPr>
    </w:p>
    <w:p w:rsidR="001A7AEB" w:rsidRPr="00CF0EFA" w:rsidRDefault="001A7AEB" w:rsidP="00CF0EFA">
      <w:pPr>
        <w:pStyle w:val="a4"/>
        <w:numPr>
          <w:ilvl w:val="0"/>
          <w:numId w:val="8"/>
        </w:numPr>
        <w:jc w:val="center"/>
        <w:rPr>
          <w:b/>
          <w:sz w:val="32"/>
          <w:szCs w:val="32"/>
        </w:rPr>
      </w:pPr>
      <w:r w:rsidRPr="006A0632">
        <w:rPr>
          <w:b/>
          <w:sz w:val="32"/>
          <w:szCs w:val="32"/>
        </w:rPr>
        <w:lastRenderedPageBreak/>
        <w:t>Требования к уровню подготовки выпускников</w:t>
      </w:r>
    </w:p>
    <w:p w:rsidR="001A7AEB" w:rsidRDefault="001A7AEB" w:rsidP="001A7AEB">
      <w:pPr>
        <w:jc w:val="center"/>
        <w:rPr>
          <w:b/>
          <w:i/>
        </w:rPr>
      </w:pPr>
      <w:r>
        <w:rPr>
          <w:b/>
          <w:i/>
        </w:rPr>
        <w:t xml:space="preserve">В результате изучения литературы на базовом уровне </w:t>
      </w: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должен</w:t>
      </w:r>
    </w:p>
    <w:p w:rsidR="001A7AEB" w:rsidRDefault="001A7AEB" w:rsidP="001A7AEB">
      <w:pPr>
        <w:rPr>
          <w:b/>
        </w:rPr>
      </w:pPr>
      <w:r>
        <w:rPr>
          <w:b/>
        </w:rPr>
        <w:t>Знать/ понимать</w:t>
      </w:r>
    </w:p>
    <w:p w:rsidR="001A7AEB" w:rsidRPr="00CB1C3C" w:rsidRDefault="001A7AEB" w:rsidP="001A7AEB">
      <w:pPr>
        <w:pStyle w:val="a4"/>
        <w:numPr>
          <w:ilvl w:val="0"/>
          <w:numId w:val="2"/>
        </w:numPr>
        <w:rPr>
          <w:b/>
        </w:rPr>
      </w:pPr>
      <w:r>
        <w:t>образную природу словесного искусства;</w:t>
      </w:r>
    </w:p>
    <w:p w:rsidR="001A7AEB" w:rsidRPr="00CB1C3C" w:rsidRDefault="001A7AEB" w:rsidP="001A7AEB">
      <w:pPr>
        <w:pStyle w:val="a4"/>
        <w:numPr>
          <w:ilvl w:val="0"/>
          <w:numId w:val="2"/>
        </w:numPr>
        <w:rPr>
          <w:b/>
        </w:rPr>
      </w:pPr>
      <w:r>
        <w:t>содержание изученных литературных произведений;</w:t>
      </w:r>
    </w:p>
    <w:p w:rsidR="001A7AEB" w:rsidRPr="00CB1C3C" w:rsidRDefault="001A7AEB" w:rsidP="001A7AEB">
      <w:pPr>
        <w:pStyle w:val="a4"/>
        <w:numPr>
          <w:ilvl w:val="0"/>
          <w:numId w:val="2"/>
        </w:numPr>
        <w:rPr>
          <w:b/>
        </w:rPr>
      </w:pPr>
      <w:r>
        <w:t>основные факты жизни и творчества писателей-классиков Х1Х – ХХ века;</w:t>
      </w:r>
    </w:p>
    <w:p w:rsidR="001A7AEB" w:rsidRPr="00CB1C3C" w:rsidRDefault="001A7AEB" w:rsidP="001A7AEB">
      <w:pPr>
        <w:pStyle w:val="a4"/>
        <w:numPr>
          <w:ilvl w:val="0"/>
          <w:numId w:val="2"/>
        </w:numPr>
        <w:rPr>
          <w:b/>
        </w:rPr>
      </w:pPr>
      <w:r>
        <w:t>основные закономерности историко-литературного процесса и черты литературных направлений;</w:t>
      </w:r>
    </w:p>
    <w:p w:rsidR="001A7AEB" w:rsidRPr="00CB1C3C" w:rsidRDefault="001A7AEB" w:rsidP="001A7AEB">
      <w:pPr>
        <w:pStyle w:val="a4"/>
        <w:numPr>
          <w:ilvl w:val="0"/>
          <w:numId w:val="2"/>
        </w:numPr>
        <w:rPr>
          <w:b/>
        </w:rPr>
      </w:pPr>
      <w:r>
        <w:t>основные теоретико-литературные понятия.</w:t>
      </w:r>
    </w:p>
    <w:p w:rsidR="001A7AEB" w:rsidRDefault="001A7AEB" w:rsidP="001A7AEB">
      <w:pPr>
        <w:rPr>
          <w:b/>
        </w:rPr>
      </w:pPr>
      <w:r>
        <w:rPr>
          <w:b/>
        </w:rPr>
        <w:t>Уметь</w:t>
      </w:r>
    </w:p>
    <w:p w:rsidR="001A7AEB" w:rsidRPr="00CB1C3C" w:rsidRDefault="001A7AEB" w:rsidP="001A7AEB">
      <w:pPr>
        <w:pStyle w:val="a4"/>
        <w:numPr>
          <w:ilvl w:val="0"/>
          <w:numId w:val="3"/>
        </w:numPr>
        <w:rPr>
          <w:b/>
        </w:rPr>
      </w:pPr>
      <w:r>
        <w:t>воспроизводить содержание литературного произведения;</w:t>
      </w:r>
    </w:p>
    <w:p w:rsidR="001A7AEB" w:rsidRPr="00CB1C3C" w:rsidRDefault="001A7AEB" w:rsidP="001A7AEB">
      <w:pPr>
        <w:pStyle w:val="a4"/>
        <w:numPr>
          <w:ilvl w:val="0"/>
          <w:numId w:val="3"/>
        </w:numPr>
        <w:rPr>
          <w:b/>
        </w:rPr>
      </w:pPr>
      <w: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A7AEB" w:rsidRPr="00DC2EA4" w:rsidRDefault="001A7AEB" w:rsidP="001A7AEB">
      <w:pPr>
        <w:pStyle w:val="a4"/>
        <w:numPr>
          <w:ilvl w:val="0"/>
          <w:numId w:val="3"/>
        </w:numPr>
        <w:rPr>
          <w:b/>
        </w:rPr>
      </w:pPr>
      <w: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1A7AEB" w:rsidRPr="00DC2EA4" w:rsidRDefault="001A7AEB" w:rsidP="001A7AEB">
      <w:pPr>
        <w:pStyle w:val="a4"/>
        <w:numPr>
          <w:ilvl w:val="0"/>
          <w:numId w:val="3"/>
        </w:numPr>
        <w:rPr>
          <w:b/>
        </w:rPr>
      </w:pPr>
      <w:r>
        <w:t>определять род и жанр произведения;</w:t>
      </w:r>
    </w:p>
    <w:p w:rsidR="001A7AEB" w:rsidRPr="00DC2EA4" w:rsidRDefault="001A7AEB" w:rsidP="001A7AEB">
      <w:pPr>
        <w:pStyle w:val="a4"/>
        <w:numPr>
          <w:ilvl w:val="0"/>
          <w:numId w:val="3"/>
        </w:numPr>
        <w:rPr>
          <w:b/>
        </w:rPr>
      </w:pPr>
      <w:r>
        <w:t>сопоставлять литературные произведения;</w:t>
      </w:r>
    </w:p>
    <w:p w:rsidR="001A7AEB" w:rsidRPr="00DC2EA4" w:rsidRDefault="001A7AEB" w:rsidP="001A7AEB">
      <w:pPr>
        <w:pStyle w:val="a4"/>
        <w:numPr>
          <w:ilvl w:val="0"/>
          <w:numId w:val="3"/>
        </w:numPr>
        <w:rPr>
          <w:b/>
        </w:rPr>
      </w:pPr>
      <w:r>
        <w:t>выявлять авторскую позицию;</w:t>
      </w:r>
    </w:p>
    <w:p w:rsidR="001A7AEB" w:rsidRPr="00DC2EA4" w:rsidRDefault="001A7AEB" w:rsidP="001A7AEB">
      <w:pPr>
        <w:pStyle w:val="a4"/>
        <w:numPr>
          <w:ilvl w:val="0"/>
          <w:numId w:val="3"/>
        </w:numPr>
        <w:rPr>
          <w:b/>
        </w:rPr>
      </w:pPr>
      <w:r>
        <w:t>выразительно читать изученные произведения (или их фрагменты), соблюдая нормы литературного произношения;</w:t>
      </w:r>
    </w:p>
    <w:p w:rsidR="001A7AEB" w:rsidRPr="00DC2EA4" w:rsidRDefault="001A7AEB" w:rsidP="001A7AEB">
      <w:pPr>
        <w:pStyle w:val="a4"/>
        <w:numPr>
          <w:ilvl w:val="0"/>
          <w:numId w:val="3"/>
        </w:numPr>
        <w:rPr>
          <w:b/>
        </w:rPr>
      </w:pPr>
      <w:r>
        <w:t>аргументировано формулировать свое отношение к прочитанному произведению;</w:t>
      </w:r>
    </w:p>
    <w:p w:rsidR="001A7AEB" w:rsidRPr="00CB1C3C" w:rsidRDefault="001A7AEB" w:rsidP="001A7AEB">
      <w:pPr>
        <w:pStyle w:val="a4"/>
        <w:numPr>
          <w:ilvl w:val="0"/>
          <w:numId w:val="3"/>
        </w:numPr>
        <w:rPr>
          <w:b/>
        </w:rPr>
      </w:pPr>
      <w:r>
        <w:t xml:space="preserve">писать рецензии на прочитанные произведения и сочинения разных жанров на литературные темы. </w:t>
      </w:r>
    </w:p>
    <w:p w:rsidR="001A7AEB" w:rsidRDefault="001A7AEB" w:rsidP="001A7AEB"/>
    <w:p w:rsidR="00C72E22" w:rsidRPr="00C72E22" w:rsidRDefault="001A7AEB" w:rsidP="00C72E22">
      <w:pPr>
        <w:pStyle w:val="a4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4918">
        <w:rPr>
          <w:b/>
          <w:sz w:val="32"/>
          <w:szCs w:val="32"/>
        </w:rPr>
        <w:t>Содержание учебного предмета</w:t>
      </w:r>
      <w:r w:rsidR="00964918" w:rsidRPr="00964918">
        <w:rPr>
          <w:b/>
          <w:bCs/>
          <w:sz w:val="28"/>
          <w:szCs w:val="28"/>
        </w:rPr>
        <w:t xml:space="preserve"> Литература XIX века.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>Русская литература XIX века в контексте мировой культуры</w:t>
      </w:r>
      <w:r w:rsidRPr="00964918">
        <w:t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64918">
        <w:rPr>
          <w:b/>
          <w:bCs/>
        </w:rPr>
        <w:t xml:space="preserve">Введение 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 xml:space="preserve">Россия в первой половине XIX века. «Дней Александровских  прекрасное начало». Отечественная война 1812 го года. Движение декабристов. Воцарение Николая I. Расцвет и упадок монархии. Оживление </w:t>
      </w:r>
      <w:proofErr w:type="gramStart"/>
      <w:r w:rsidRPr="00964918">
        <w:t>вольнолюбивых</w:t>
      </w:r>
      <w:proofErr w:type="gramEnd"/>
      <w:r w:rsidRPr="00964918">
        <w:t xml:space="preserve">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964918">
        <w:softHyphen/>
        <w:t xml:space="preserve">чев. Романтизм Пушкина, Лермонтова и Гоголя. </w:t>
      </w:r>
      <w:proofErr w:type="gramStart"/>
      <w:r w:rsidRPr="00964918">
        <w:t>Зарожде</w:t>
      </w:r>
      <w:r w:rsidRPr="00964918">
        <w:softHyphen/>
        <w:t>ние реализма (Крылов, Грибоедов, Пушкин, Лермонтов, Гоголь, «натуральная школа») и профессиональной рус</w:t>
      </w:r>
      <w:r w:rsidRPr="00964918">
        <w:softHyphen/>
        <w:t>ской критической мысли.</w:t>
      </w:r>
      <w:proofErr w:type="gramEnd"/>
    </w:p>
    <w:p w:rsidR="00964918" w:rsidRPr="00964918" w:rsidRDefault="00964918" w:rsidP="00C72E22">
      <w:pPr>
        <w:autoSpaceDE w:val="0"/>
        <w:autoSpaceDN w:val="0"/>
        <w:adjustRightInd w:val="0"/>
        <w:ind w:firstLine="567"/>
        <w:jc w:val="both"/>
      </w:pPr>
      <w:r w:rsidRPr="00964918">
        <w:t>Россия во второй половине XIX века. Падение крепо</w:t>
      </w:r>
      <w:r w:rsidRPr="00964918">
        <w:softHyphen/>
        <w:t>стного права. Земельный вопрос. Развитие капитализма и демократизация общества. Судебные реформы. Охра</w:t>
      </w:r>
      <w:r w:rsidRPr="00964918">
        <w:softHyphen/>
        <w:t>нительные, либеральные, славянофильские, почвенни</w:t>
      </w:r>
      <w:r w:rsidRPr="00964918">
        <w:softHyphen/>
        <w:t xml:space="preserve">ческие и революционные настроения. </w:t>
      </w:r>
      <w:proofErr w:type="gramStart"/>
      <w:r w:rsidRPr="00964918"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964918">
        <w:t xml:space="preserve"> Русская поэзия. Судьбы романтизма и реализма в поэзии. Две основные тенденции в лирике: Некрасов, поэты его кру</w:t>
      </w:r>
      <w:r w:rsidRPr="00964918">
        <w:softHyphen/>
        <w:t>га и Фет, Тютчев, Майков, Полонский. Критика социаль</w:t>
      </w:r>
      <w:r w:rsidRPr="00964918">
        <w:softHyphen/>
        <w:t>но-историческая (Чернышевский, Добролюбов, Писа</w:t>
      </w:r>
      <w:r w:rsidRPr="00964918">
        <w:softHyphen/>
        <w:t>рев), «органическая» (Григорьев), эстетическая (Боткин, Страхов). Зарождение народнической идеологии и ли</w:t>
      </w:r>
      <w:r w:rsidRPr="00964918">
        <w:softHyphen/>
        <w:t>тературы. Чехов как последний великий реалист. Насле</w:t>
      </w:r>
      <w:r w:rsidRPr="00964918">
        <w:softHyphen/>
        <w:t>дие старой драмы, ее гибель и рождение новой драматургии в творчестве Чехова.</w:t>
      </w:r>
    </w:p>
    <w:p w:rsidR="00964918" w:rsidRPr="00964918" w:rsidRDefault="00964918" w:rsidP="00C72E22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64918">
        <w:rPr>
          <w:b/>
          <w:bCs/>
        </w:rPr>
        <w:lastRenderedPageBreak/>
        <w:t>Литература первой половины XIX века.</w:t>
      </w:r>
    </w:p>
    <w:p w:rsidR="00964918" w:rsidRPr="00964918" w:rsidRDefault="00964918" w:rsidP="009D20B7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>Александр Сергеевич Пушкин</w:t>
      </w:r>
      <w:r w:rsidR="009D20B7">
        <w:rPr>
          <w:b/>
          <w:bCs/>
        </w:rPr>
        <w:t xml:space="preserve">. </w:t>
      </w:r>
      <w:r w:rsidRPr="00964918">
        <w:t>Жизнь и творчество. Лирика Пушкина, ее гуманизм. Красота, Добро, Истина — три принципа пушкинского творчества. Нацио</w:t>
      </w:r>
      <w:r w:rsidRPr="00964918">
        <w:softHyphen/>
        <w:t>нально-историческое и общечеловеческое содержание лирики.</w:t>
      </w:r>
    </w:p>
    <w:p w:rsidR="00964918" w:rsidRPr="009D20B7" w:rsidRDefault="00964918" w:rsidP="009D20B7">
      <w:pPr>
        <w:autoSpaceDE w:val="0"/>
        <w:autoSpaceDN w:val="0"/>
        <w:adjustRightInd w:val="0"/>
        <w:ind w:firstLine="567"/>
        <w:jc w:val="both"/>
      </w:pPr>
      <w:r w:rsidRPr="00964918">
        <w:t xml:space="preserve">Стихотворения: </w:t>
      </w:r>
      <w:proofErr w:type="gramStart"/>
      <w:r w:rsidRPr="00964918">
        <w:t>«Поэту», «Брожу ли я вдоль улиц шумных...», «Отцы пустынники и жены непороч</w:t>
      </w:r>
      <w:r w:rsidRPr="00964918">
        <w:softHyphen/>
        <w:t xml:space="preserve"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964918">
        <w:t>Пиндемонти</w:t>
      </w:r>
      <w:proofErr w:type="spellEnd"/>
      <w:r w:rsidRPr="00964918">
        <w:t>», «Разговор Книгопродавца с Поэтом», «Вольность», «Демон», «Осень» и др. Слияние гражданских, философских и личных мотивов.</w:t>
      </w:r>
      <w:proofErr w:type="gramEnd"/>
      <w:r w:rsidRPr="00964918">
        <w:t xml:space="preserve"> Преодоление трагического представления о мире и месте человека в нем через приобщение к ходу истории. Вера в </w:t>
      </w:r>
      <w:proofErr w:type="spellStart"/>
      <w:r w:rsidRPr="00964918">
        <w:t>неостановимый</w:t>
      </w:r>
      <w:proofErr w:type="spellEnd"/>
      <w:r w:rsidRPr="00964918">
        <w:t xml:space="preserve"> поток жизни  и преемственность поколений. </w:t>
      </w:r>
      <w:proofErr w:type="gramStart"/>
      <w:r w:rsidRPr="00964918">
        <w:t>Романтическая</w:t>
      </w:r>
      <w:proofErr w:type="gramEnd"/>
      <w:r w:rsidRPr="00964918">
        <w:t xml:space="preserve"> лирики и романтические поэмы. Историзм и народность-  - основа реализма Пушкина. Развитие реализма в лирике и поэмах. «Медный всадник».</w:t>
      </w:r>
    </w:p>
    <w:p w:rsidR="00964918" w:rsidRPr="00964918" w:rsidRDefault="00964918" w:rsidP="009D20B7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>Михаил Юрьевич Лермонтов</w:t>
      </w:r>
      <w:r w:rsidR="009D20B7">
        <w:t xml:space="preserve">. </w:t>
      </w:r>
      <w:r w:rsidRPr="00964918">
        <w:t xml:space="preserve">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</w:t>
      </w:r>
      <w:proofErr w:type="gramStart"/>
      <w:r w:rsidRPr="00964918">
        <w:t>светлом</w:t>
      </w:r>
      <w:proofErr w:type="gramEnd"/>
      <w:r w:rsidRPr="00964918">
        <w:t xml:space="preserve">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</w:t>
      </w:r>
      <w:proofErr w:type="spellStart"/>
      <w:r w:rsidRPr="00964918">
        <w:t>Валерик</w:t>
      </w:r>
      <w:proofErr w:type="spellEnd"/>
      <w:r w:rsidRPr="00964918">
        <w:t>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Своеобразие художественного мира Лермонтова. Те</w:t>
      </w:r>
      <w:r w:rsidRPr="00964918">
        <w:softHyphen/>
        <w:t>ма Родины, поэта и поэзии, любви, мотив одиночества. Романтизм и реализм в творчестве поэта.</w:t>
      </w:r>
    </w:p>
    <w:p w:rsidR="00964918" w:rsidRPr="009D20B7" w:rsidRDefault="00964918" w:rsidP="009D20B7">
      <w:pPr>
        <w:autoSpaceDE w:val="0"/>
        <w:autoSpaceDN w:val="0"/>
        <w:adjustRightInd w:val="0"/>
        <w:ind w:firstLine="567"/>
        <w:jc w:val="both"/>
      </w:pPr>
      <w:r w:rsidRPr="00964918">
        <w:rPr>
          <w:i/>
          <w:iCs/>
        </w:rPr>
        <w:t>Теория литературы.</w:t>
      </w:r>
      <w:r w:rsidRPr="00964918">
        <w:t xml:space="preserve"> Углубление понятий о ро</w:t>
      </w:r>
      <w:r w:rsidRPr="00964918">
        <w:softHyphen/>
        <w:t>мантизме и реализме, об их соотношении и взаимовли</w:t>
      </w:r>
      <w:r w:rsidRPr="00964918">
        <w:softHyphen/>
        <w:t>янии.</w:t>
      </w:r>
    </w:p>
    <w:p w:rsid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 xml:space="preserve">Николай Васильевич Гоголь </w:t>
      </w:r>
      <w:r w:rsidRPr="00964918">
        <w:t>Жизнь и творчество. (Обзор.)</w:t>
      </w:r>
    </w:p>
    <w:p w:rsidR="009D20B7" w:rsidRPr="00964918" w:rsidRDefault="009D20B7" w:rsidP="00964918">
      <w:pPr>
        <w:autoSpaceDE w:val="0"/>
        <w:autoSpaceDN w:val="0"/>
        <w:adjustRightInd w:val="0"/>
        <w:ind w:firstLine="567"/>
        <w:jc w:val="both"/>
      </w:pPr>
      <w:r>
        <w:t xml:space="preserve">Романтические произведения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поссорились Иван Иванович с Иваном Никифоровичем») и эпико-героическое («Тарас </w:t>
      </w:r>
      <w:proofErr w:type="spellStart"/>
      <w:r>
        <w:t>Бульба</w:t>
      </w:r>
      <w:proofErr w:type="spellEnd"/>
      <w:r>
        <w:t>»). Противоречивое слияние положительных и отрицательных начал в других повестях (« Старосветские помещики» - идиллия и сатира, «</w:t>
      </w:r>
      <w:proofErr w:type="spellStart"/>
      <w:r>
        <w:t>Вий</w:t>
      </w:r>
      <w:proofErr w:type="spellEnd"/>
      <w:r>
        <w:t>» - демоническое и ангельское).</w:t>
      </w:r>
    </w:p>
    <w:p w:rsidR="00964918" w:rsidRPr="00964918" w:rsidRDefault="00964918" w:rsidP="009D20B7">
      <w:pPr>
        <w:autoSpaceDE w:val="0"/>
        <w:autoSpaceDN w:val="0"/>
        <w:adjustRightInd w:val="0"/>
        <w:ind w:firstLine="567"/>
        <w:jc w:val="both"/>
      </w:pPr>
      <w:r w:rsidRPr="00964918">
        <w:t xml:space="preserve"> «Петербургские повести». «Невский проспект». Со</w:t>
      </w:r>
      <w:r w:rsidRPr="00964918">
        <w:softHyphen/>
        <w:t>четание трагедийности и комизма, лирики и сатиры, ре</w:t>
      </w:r>
      <w:r w:rsidRPr="00964918">
        <w:softHyphen/>
        <w:t>альности и фантастики. Петербург как мифический об</w:t>
      </w:r>
      <w:r w:rsidRPr="00964918">
        <w:softHyphen/>
        <w:t>раз бездушного и обманного города.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64918">
        <w:rPr>
          <w:b/>
          <w:bCs/>
        </w:rPr>
        <w:t xml:space="preserve">Литература второй половины XIX века 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Обзор русской литературы второй половины XIX века. Россия второй половины XIX века. Общественно-полити</w:t>
      </w:r>
      <w:r w:rsidRPr="00964918">
        <w:softHyphen/>
        <w:t>ческая ситуация в стране. Достижения в области науки и культуры. Основные тенденции в развитии реалистиче</w:t>
      </w:r>
      <w:r w:rsidRPr="00964918"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964918"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964918">
        <w:softHyphen/>
        <w:t>мирование национального театра.</w:t>
      </w:r>
    </w:p>
    <w:p w:rsidR="00964918" w:rsidRPr="005C6810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t>Классическая русская литература и ее мировое при</w:t>
      </w:r>
      <w:r w:rsidRPr="00964918">
        <w:softHyphen/>
        <w:t>знание.</w:t>
      </w:r>
    </w:p>
    <w:p w:rsidR="00964918" w:rsidRPr="00964918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>Иван Александрович Гончаров</w:t>
      </w:r>
      <w:r w:rsidR="005C6810">
        <w:rPr>
          <w:b/>
          <w:bCs/>
        </w:rPr>
        <w:t>.</w:t>
      </w:r>
      <w:r w:rsidR="005C6810">
        <w:t xml:space="preserve"> </w:t>
      </w:r>
      <w:r w:rsidRPr="00964918">
        <w:t>Жизнь и творчество. (Обзор.)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 xml:space="preserve">Роман «Обломов». Социальная и нравственная проблематика. </w:t>
      </w:r>
      <w:proofErr w:type="gramStart"/>
      <w:r w:rsidRPr="00964918">
        <w:t>Хорошее</w:t>
      </w:r>
      <w:proofErr w:type="gramEnd"/>
      <w:r w:rsidRPr="00964918">
        <w:t xml:space="preserve"> и дурное в характере Обломова. Смысл его жизни и смерти. «</w:t>
      </w:r>
      <w:proofErr w:type="gramStart"/>
      <w:r w:rsidRPr="00964918">
        <w:t>Обломовщина</w:t>
      </w:r>
      <w:proofErr w:type="gramEnd"/>
      <w:r w:rsidRPr="00964918">
        <w:t>» как общественное явление. Г</w:t>
      </w:r>
      <w:r w:rsidR="005C6810">
        <w:t>ерои романа и их отношение к 0б</w:t>
      </w:r>
      <w:r w:rsidRPr="00964918">
        <w:t xml:space="preserve">ломову. Авторская позиция и способы ее выражения в романе. </w:t>
      </w:r>
      <w:proofErr w:type="gramStart"/>
      <w:r w:rsidRPr="00964918">
        <w:t>Роман «Обломов» в зеркале критики («Что та</w:t>
      </w:r>
      <w:r w:rsidRPr="00964918">
        <w:softHyphen/>
        <w:t>кое обломовщина?»</w:t>
      </w:r>
      <w:proofErr w:type="gramEnd"/>
      <w:r w:rsidRPr="00964918">
        <w:t xml:space="preserve"> </w:t>
      </w:r>
      <w:proofErr w:type="gramStart"/>
      <w:r w:rsidRPr="00964918">
        <w:t>Н. А. Добролюбова, «Обломов» Д. И. Писарева).</w:t>
      </w:r>
      <w:proofErr w:type="gramEnd"/>
    </w:p>
    <w:p w:rsidR="00964918" w:rsidRPr="005C6810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i/>
          <w:iCs/>
        </w:rPr>
        <w:t>Теория литературы.</w:t>
      </w:r>
      <w:r w:rsidRPr="00964918">
        <w:t xml:space="preserve">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964918">
        <w:t>че</w:t>
      </w:r>
      <w:r w:rsidRPr="00964918">
        <w:softHyphen/>
        <w:t>рез</w:t>
      </w:r>
      <w:proofErr w:type="gramEnd"/>
      <w:r w:rsidRPr="00964918">
        <w:t xml:space="preserve"> индивидуальное. Литературная критика.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>Александр Николаевич Островский</w:t>
      </w:r>
      <w:r w:rsidR="005C6810">
        <w:rPr>
          <w:b/>
          <w:bCs/>
        </w:rPr>
        <w:t>.</w:t>
      </w:r>
      <w:r w:rsidRPr="00964918">
        <w:t xml:space="preserve"> Жизнь и творчество. (Обзор.) Периодизация творчества. Наследник Фонвизина, </w:t>
      </w:r>
      <w:proofErr w:type="spellStart"/>
      <w:r w:rsidRPr="00964918">
        <w:t>Грибоедова</w:t>
      </w:r>
      <w:proofErr w:type="spellEnd"/>
      <w:r w:rsidRPr="00964918">
        <w:t>, Гоголя. Создатель русского сценического репертуара.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lastRenderedPageBreak/>
        <w:t xml:space="preserve">Драма «Гроза». Ее народные истоки. Духовное самосознание Катерины. Нравственно </w:t>
      </w:r>
      <w:proofErr w:type="gramStart"/>
      <w:r w:rsidRPr="00964918">
        <w:t>ценное</w:t>
      </w:r>
      <w:proofErr w:type="gramEnd"/>
      <w:r w:rsidRPr="00964918">
        <w:t xml:space="preserve"> и косное в патриархальном быту. Россия на переломе, чреватом трагедией, ломкой судеб, гибелью людей.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Своеобразие конфликта и основные стадии развития действия. Прием антитезы в пьесе. Изображение «жес</w:t>
      </w:r>
      <w:r w:rsidRPr="00964918">
        <w:softHyphen/>
        <w:t xml:space="preserve">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gramStart"/>
      <w:r w:rsidRPr="00964918">
        <w:t>Народнопоэтическое</w:t>
      </w:r>
      <w:proofErr w:type="gramEnd"/>
      <w:r w:rsidRPr="00964918">
        <w:t xml:space="preserve"> и религиозное в образе Катерины. Нравственная проблематика пьесы: тема греха, возмездия и 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964918" w:rsidRPr="005C6810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i/>
          <w:iCs/>
        </w:rPr>
        <w:t>Теория литературы.</w:t>
      </w:r>
      <w:r w:rsidRPr="00964918">
        <w:t xml:space="preserve">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964918" w:rsidRPr="00964918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>Иван Сергеевич Тургенев</w:t>
      </w:r>
      <w:r w:rsidR="005C6810">
        <w:t xml:space="preserve">. </w:t>
      </w:r>
      <w:r w:rsidRPr="00964918">
        <w:t xml:space="preserve"> Жизнь и творчество (Обзор.) 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 xml:space="preserve">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</w:t>
      </w:r>
      <w:proofErr w:type="gramStart"/>
      <w:r w:rsidRPr="00964918">
        <w:t>о</w:t>
      </w:r>
      <w:proofErr w:type="gramEnd"/>
      <w:r w:rsidRPr="00964918">
        <w:t xml:space="preserve"> </w:t>
      </w:r>
      <w:proofErr w:type="gramStart"/>
      <w:r w:rsidRPr="00964918">
        <w:t>Тургенев</w:t>
      </w:r>
      <w:proofErr w:type="gramEnd"/>
      <w:r w:rsidRPr="00964918">
        <w:t xml:space="preserve">  («Базаров» Д. И. Писарева).</w:t>
      </w:r>
    </w:p>
    <w:p w:rsidR="00964918" w:rsidRPr="005C6810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i/>
          <w:iCs/>
        </w:rPr>
        <w:t>Теория литературы.</w:t>
      </w:r>
      <w:r w:rsidRPr="00964918">
        <w:t xml:space="preserve"> </w:t>
      </w:r>
      <w:proofErr w:type="gramStart"/>
      <w:r w:rsidRPr="00964918">
        <w:t>Углубление понятия о романе (частная жизнь в исторической панораме.</w:t>
      </w:r>
      <w:proofErr w:type="gramEnd"/>
      <w:r w:rsidRPr="00964918">
        <w:t xml:space="preserve"> Социально-бытовые и общечеловеческие стороны в романе).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>Федор Иванович Тютчев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 xml:space="preserve"> Жизнь и творчество. На</w:t>
      </w:r>
      <w:r w:rsidRPr="00964918">
        <w:softHyphen/>
        <w:t xml:space="preserve">следник классицизма и поэт-романтик. Философский характер </w:t>
      </w:r>
      <w:proofErr w:type="spellStart"/>
      <w:r w:rsidRPr="00964918">
        <w:t>тютчевского</w:t>
      </w:r>
      <w:proofErr w:type="spellEnd"/>
      <w:r w:rsidRPr="00964918">
        <w:t xml:space="preserve"> романтизма. Идеал Тютчева — слияние человека с Природой и Историей, с «</w:t>
      </w:r>
      <w:proofErr w:type="spellStart"/>
      <w:r w:rsidRPr="00964918">
        <w:t>божеско-всемирной</w:t>
      </w:r>
      <w:proofErr w:type="spellEnd"/>
      <w:r w:rsidRPr="00964918">
        <w:t xml:space="preserve"> жизнью» и его неосуществимость. Сочета</w:t>
      </w:r>
      <w:r w:rsidRPr="00964918">
        <w:softHyphen/>
        <w:t>ние разномасштабных образов природы (космический охват с конкретно-реалистической детализацией). Лю</w:t>
      </w:r>
      <w:r w:rsidRPr="00964918">
        <w:softHyphen/>
        <w:t>бовь как стихийная сила и «поединок роковой». Основ</w:t>
      </w:r>
      <w:r w:rsidRPr="00964918">
        <w:softHyphen/>
        <w:t>ной жанр — лирический фрагмент («осколок» классици</w:t>
      </w:r>
      <w:r w:rsidRPr="00964918"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964918">
        <w:softHyphen/>
        <w:t xml:space="preserve">рических или эпических жанровых форм). </w:t>
      </w:r>
      <w:proofErr w:type="spellStart"/>
      <w:r w:rsidRPr="00964918">
        <w:t>Мифологизмы</w:t>
      </w:r>
      <w:proofErr w:type="spellEnd"/>
      <w:r w:rsidRPr="00964918">
        <w:t>, архаизмы как признаки монументального стиля грандиозных творений.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 xml:space="preserve">Стихотворения: </w:t>
      </w:r>
      <w:proofErr w:type="gramStart"/>
      <w:r w:rsidRPr="00964918">
        <w:t>««</w:t>
      </w:r>
      <w:proofErr w:type="spellStart"/>
      <w:r w:rsidRPr="00964918">
        <w:t>Silentium</w:t>
      </w:r>
      <w:proofErr w:type="spellEnd"/>
      <w:r w:rsidRPr="00964918">
        <w:t>», «Не то, что мните вы, природа...», «Еще земли печален вид...», «Как хоро</w:t>
      </w:r>
      <w:r w:rsidRPr="00964918">
        <w:softHyphen/>
        <w:t>шо ты, о море ночное...», «Я встретил вас, и все бы</w:t>
      </w:r>
      <w:r w:rsidRPr="00964918">
        <w:softHyphen/>
        <w:t xml:space="preserve">лое...», «Эти бедные </w:t>
      </w:r>
      <w:r w:rsidR="00B85150">
        <w:t>селенья...», «Нам не дано преду</w:t>
      </w:r>
      <w:r w:rsidRPr="00964918">
        <w:t>гадать...», «Природа — сфинкс...», «Умом Россию по понять...», «О, как убийственно мы любим...».</w:t>
      </w:r>
      <w:proofErr w:type="gramEnd"/>
    </w:p>
    <w:p w:rsidR="00964918" w:rsidRPr="005C6810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i/>
          <w:iCs/>
        </w:rPr>
        <w:t>Теория литературы.</w:t>
      </w:r>
      <w:r w:rsidRPr="00964918">
        <w:t xml:space="preserve"> Углубление понятия о ли</w:t>
      </w:r>
      <w:r w:rsidRPr="00964918">
        <w:softHyphen/>
        <w:t>рике. Судьба жанров оды и элегии в русской поэзии.</w:t>
      </w:r>
    </w:p>
    <w:p w:rsidR="00964918" w:rsidRPr="00964918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>Афанасий Афанасьевич Фет</w:t>
      </w:r>
      <w:r w:rsidR="005C6810">
        <w:rPr>
          <w:b/>
          <w:bCs/>
        </w:rPr>
        <w:t>.</w:t>
      </w:r>
      <w:r w:rsidR="005C6810">
        <w:t xml:space="preserve"> </w:t>
      </w:r>
      <w:r w:rsidRPr="00964918">
        <w:t xml:space="preserve"> Жизнь и творчество. (Обзор.)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Двойственность личности и судьбы Фета-поэта и Фе</w:t>
      </w:r>
      <w:r w:rsidRPr="00964918">
        <w:softHyphen/>
        <w:t>та — практичного помещика. Жизнеутверждающее нача</w:t>
      </w:r>
      <w:r w:rsidRPr="00964918"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964918">
        <w:softHyphen/>
        <w:t>ческие «</w:t>
      </w:r>
      <w:proofErr w:type="spellStart"/>
      <w:r w:rsidRPr="00964918">
        <w:t>поэтизмы</w:t>
      </w:r>
      <w:proofErr w:type="spellEnd"/>
      <w:r w:rsidRPr="00964918">
        <w:t xml:space="preserve">» и метафорический язык. Гармония и музыкальность поэтической </w:t>
      </w:r>
      <w:proofErr w:type="gramStart"/>
      <w:r w:rsidRPr="00964918">
        <w:t>речи</w:t>
      </w:r>
      <w:proofErr w:type="gramEnd"/>
      <w:r w:rsidRPr="00964918">
        <w:t xml:space="preserve"> и способы их достиже</w:t>
      </w:r>
      <w:r w:rsidRPr="00964918">
        <w:softHyphen/>
        <w:t>ния. Тема смерти и мотив трагизма человеческого бытия в поздней лирике Фета.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964918">
        <w:softHyphen/>
        <w:t>ветом...», «Заря прощается с землею...», «Это утро, радость эта...», «Певице», «Сияла ночь. Луной был по</w:t>
      </w:r>
      <w:r w:rsidRPr="00964918">
        <w:softHyphen/>
        <w:t>лон сад...», «Как беден наш язык!..», «Одним толчком согнать ладью живую...», «На качелях».</w:t>
      </w:r>
    </w:p>
    <w:p w:rsidR="00964918" w:rsidRPr="005C6810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i/>
          <w:iCs/>
        </w:rPr>
        <w:t>Теория литературы.</w:t>
      </w:r>
      <w:r w:rsidRPr="00964918">
        <w:t xml:space="preserve"> Углубление понятия о ли</w:t>
      </w:r>
      <w:r w:rsidRPr="00964918">
        <w:softHyphen/>
        <w:t>рике. Композиция лирического стихотворения.</w:t>
      </w:r>
    </w:p>
    <w:p w:rsidR="00964918" w:rsidRPr="00964918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>Алексей Константинович Толстой</w:t>
      </w:r>
      <w:r w:rsidR="005C6810">
        <w:rPr>
          <w:b/>
          <w:bCs/>
        </w:rPr>
        <w:t>.</w:t>
      </w:r>
      <w:r w:rsidRPr="00964918">
        <w:t xml:space="preserve"> Жизнь и твор</w:t>
      </w:r>
      <w:r w:rsidRPr="00964918"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964918" w:rsidRPr="005C6810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t>Стихотворения: «Слеза дрожит в твоем ревнивом взоре...», «Против течения», «Государь ты наш ба</w:t>
      </w:r>
      <w:r w:rsidRPr="00964918">
        <w:softHyphen/>
        <w:t>тюшка...».</w:t>
      </w:r>
    </w:p>
    <w:p w:rsidR="00964918" w:rsidRPr="00964918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lastRenderedPageBreak/>
        <w:t>Николай Алексеевич Некрасов</w:t>
      </w:r>
      <w:r w:rsidR="005C6810">
        <w:rPr>
          <w:b/>
          <w:bCs/>
        </w:rPr>
        <w:t xml:space="preserve">. </w:t>
      </w:r>
      <w:r w:rsidRPr="00964918">
        <w:t>Жизнь и творчест</w:t>
      </w:r>
      <w:r w:rsidRPr="00964918"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964918">
        <w:softHyphen/>
        <w:t xml:space="preserve">лизма. </w:t>
      </w:r>
      <w:proofErr w:type="spellStart"/>
      <w:r w:rsidRPr="00964918">
        <w:t>Прозаизация</w:t>
      </w:r>
      <w:proofErr w:type="spellEnd"/>
      <w:r w:rsidRPr="00964918">
        <w:t xml:space="preserve"> лирики, усиление роли сюжетного начала. Социальная трагедия народа в городе и де</w:t>
      </w:r>
      <w:r w:rsidRPr="00964918">
        <w:softHyphen/>
        <w:t xml:space="preserve"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964918">
        <w:t>Героическое</w:t>
      </w:r>
      <w:proofErr w:type="gramEnd"/>
      <w:r w:rsidRPr="00964918">
        <w:t xml:space="preserve">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964918">
        <w:softHyphen/>
        <w:t>ро...», «Музе», «Мы с тобой бестолковые люди..-, «</w:t>
      </w:r>
      <w:proofErr w:type="gramStart"/>
      <w:r w:rsidRPr="00964918">
        <w:t>О</w:t>
      </w:r>
      <w:proofErr w:type="gramEnd"/>
      <w:r w:rsidRPr="00964918">
        <w:t xml:space="preserve"> Муза! Я у двери гроба...», «Я не люблю иронии твоей...», «Блажен незлобивый поэт...», «Внимая ужа</w:t>
      </w:r>
      <w:r w:rsidRPr="00964918">
        <w:softHyphen/>
        <w:t>сам войны...», «Тройка», «Еду ли ночью по улице тем</w:t>
      </w:r>
      <w:r w:rsidRPr="00964918">
        <w:softHyphen/>
        <w:t>ной...».</w:t>
      </w:r>
    </w:p>
    <w:p w:rsidR="00964918" w:rsidRPr="005C6810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i/>
          <w:iCs/>
        </w:rPr>
        <w:t>Теория литературы.</w:t>
      </w:r>
      <w:r w:rsidRPr="00964918">
        <w:t xml:space="preserve"> Понятие о народности ис</w:t>
      </w:r>
      <w:r w:rsidRPr="00964918">
        <w:softHyphen/>
        <w:t xml:space="preserve">кусства. </w:t>
      </w:r>
      <w:proofErr w:type="spellStart"/>
      <w:r w:rsidRPr="00964918">
        <w:t>Фольклоризм</w:t>
      </w:r>
      <w:proofErr w:type="spellEnd"/>
      <w:r w:rsidRPr="00964918">
        <w:t xml:space="preserve"> художественной литературы (раз</w:t>
      </w:r>
      <w:r w:rsidRPr="00964918">
        <w:softHyphen/>
        <w:t>витие понятия).</w:t>
      </w:r>
    </w:p>
    <w:p w:rsidR="00964918" w:rsidRPr="00964918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 xml:space="preserve">Михаил </w:t>
      </w:r>
      <w:proofErr w:type="spellStart"/>
      <w:r w:rsidRPr="00964918">
        <w:rPr>
          <w:b/>
          <w:bCs/>
        </w:rPr>
        <w:t>Евграфович</w:t>
      </w:r>
      <w:proofErr w:type="spellEnd"/>
      <w:r w:rsidRPr="00964918">
        <w:rPr>
          <w:b/>
          <w:bCs/>
        </w:rPr>
        <w:t xml:space="preserve"> Салтыков-Щедрин</w:t>
      </w:r>
      <w:r w:rsidR="005C6810">
        <w:rPr>
          <w:b/>
          <w:bCs/>
        </w:rPr>
        <w:t>.</w:t>
      </w:r>
      <w:r w:rsidR="005C6810">
        <w:t xml:space="preserve"> </w:t>
      </w:r>
      <w:r w:rsidRPr="00964918">
        <w:t xml:space="preserve"> Жизнь и творчество. (Обзор.)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«История одного города» — ключевое художест</w:t>
      </w:r>
      <w:r w:rsidRPr="00964918"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964918"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964918" w:rsidRPr="005C6810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t>Теория литературы. Фантастика, гротеск и эзо</w:t>
      </w:r>
      <w:r w:rsidRPr="00964918">
        <w:softHyphen/>
        <w:t>пов язык (развитие понятий). Сатира как выражение об</w:t>
      </w:r>
      <w:r w:rsidRPr="00964918">
        <w:softHyphen/>
        <w:t>щественной позиции писателя. Жанр памфлета (началь</w:t>
      </w:r>
      <w:r w:rsidRPr="00964918">
        <w:softHyphen/>
        <w:t>ные представления).</w:t>
      </w:r>
    </w:p>
    <w:p w:rsidR="00964918" w:rsidRPr="00964918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>Лев Николаевич Толстой</w:t>
      </w:r>
      <w:r w:rsidR="005C6810">
        <w:rPr>
          <w:b/>
          <w:bCs/>
        </w:rPr>
        <w:t>.</w:t>
      </w:r>
      <w:r w:rsidR="005C6810">
        <w:t xml:space="preserve"> </w:t>
      </w:r>
      <w:r w:rsidRPr="00964918">
        <w:t>Жизнь и творчество. (Об</w:t>
      </w:r>
      <w:r w:rsidRPr="00964918">
        <w:softHyphen/>
        <w:t>зор.) Начало творческого пути. Духовные искания, их от</w:t>
      </w:r>
      <w:r w:rsidRPr="00964918"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 xml:space="preserve"> 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964918">
        <w:softHyphen/>
        <w:t>вое начало «Войны и мира», вмещающее в себя аристо</w:t>
      </w:r>
      <w:r w:rsidRPr="00964918">
        <w:softHyphen/>
        <w:t>кратические устремления русской патриархальной де</w:t>
      </w:r>
      <w:r w:rsidRPr="00964918">
        <w:softHyphen/>
        <w:t>мократии.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964918">
        <w:softHyphen/>
        <w:t>жении писателя. Просвещенные герои и их судьбы в водовороте исторических событий. Духовные иска</w:t>
      </w:r>
      <w:r w:rsidRPr="00964918">
        <w:softHyphen/>
        <w:t>ния Андрея Болконского и Пьера Безухова. Рациона</w:t>
      </w:r>
      <w:r w:rsidRPr="00964918">
        <w:softHyphen/>
        <w:t xml:space="preserve"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</w:t>
      </w:r>
      <w:proofErr w:type="spellStart"/>
      <w:r w:rsidRPr="00964918">
        <w:t>Элен</w:t>
      </w:r>
      <w:proofErr w:type="spellEnd"/>
      <w:r w:rsidRPr="00964918">
        <w:t>. Философские, нравственные и эс</w:t>
      </w:r>
      <w:r w:rsidRPr="00964918"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964918">
        <w:softHyphen/>
        <w:t>зова и Наполеона, значение их противопоставления. Патриотизм ложный и патриотизм истинный. Внутрен</w:t>
      </w:r>
      <w:r w:rsidRPr="00964918">
        <w:softHyphen/>
        <w:t>ний монолог как способ выражения «диалектики ду</w:t>
      </w:r>
      <w:r w:rsidRPr="00964918"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964918" w:rsidRPr="005C6810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i/>
          <w:iCs/>
        </w:rPr>
        <w:t>Теория литературы.</w:t>
      </w:r>
      <w:r w:rsidRPr="00964918">
        <w:t xml:space="preserve"> Углубление понятия о ро</w:t>
      </w:r>
      <w:r w:rsidRPr="00964918">
        <w:softHyphen/>
        <w:t>мане. Роман-эпопея. Внутренний монолог (развитие по</w:t>
      </w:r>
      <w:r w:rsidRPr="00964918">
        <w:softHyphen/>
        <w:t>нятия). Психологизм художественной прозы (развитие понятия).</w:t>
      </w:r>
    </w:p>
    <w:p w:rsidR="00964918" w:rsidRPr="00964918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>Федор Михайлович Достоевский</w:t>
      </w:r>
      <w:r w:rsidR="005C6810">
        <w:rPr>
          <w:b/>
          <w:bCs/>
        </w:rPr>
        <w:t>.</w:t>
      </w:r>
      <w:r w:rsidRPr="00964918">
        <w:t xml:space="preserve"> Жизнь и твор</w:t>
      </w:r>
      <w:r w:rsidRPr="00964918">
        <w:softHyphen/>
        <w:t>чество. (Обзор.) Достоевский, Гоголь и «натуральная школа».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«Преступление и наказание» — первый идеологический роман. Творческая история. Уголовно-авантюр</w:t>
      </w:r>
      <w:r w:rsidRPr="00964918"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964918">
        <w:softHyphen/>
        <w:t>циальной несправедливости и гуманизм писателя</w:t>
      </w:r>
      <w:proofErr w:type="gramStart"/>
      <w:r w:rsidRPr="00964918">
        <w:t>.</w:t>
      </w:r>
      <w:proofErr w:type="gramEnd"/>
      <w:r w:rsidRPr="00964918">
        <w:t xml:space="preserve"> </w:t>
      </w:r>
      <w:proofErr w:type="gramStart"/>
      <w:r w:rsidRPr="00964918">
        <w:t>д</w:t>
      </w:r>
      <w:proofErr w:type="gramEnd"/>
      <w:r w:rsidRPr="00964918">
        <w:t>уховные искания интеллектуального героя и способы их выявления. Исповедальное начало как способ самора</w:t>
      </w:r>
      <w:r w:rsidRPr="00964918">
        <w:softHyphen/>
        <w:t>скрытия души. Полифонизм романа и диалоги героев.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Достоевский и его значение для русской и мировой культуры.</w:t>
      </w:r>
    </w:p>
    <w:p w:rsidR="00964918" w:rsidRPr="005C6810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i/>
          <w:iCs/>
        </w:rPr>
        <w:lastRenderedPageBreak/>
        <w:t xml:space="preserve">Теория литературы. </w:t>
      </w:r>
      <w:r w:rsidRPr="00964918">
        <w:t>Углубление понятия о рома</w:t>
      </w:r>
      <w:r w:rsidRPr="00964918">
        <w:softHyphen/>
        <w:t>не (роман нравственно-психологический, роман идеоло</w:t>
      </w:r>
      <w:r w:rsidRPr="00964918">
        <w:softHyphen/>
        <w:t>гический). Психологизм и способы его выражения в ро</w:t>
      </w:r>
      <w:r w:rsidRPr="00964918">
        <w:softHyphen/>
        <w:t>манах Толстого и Достоевского.</w:t>
      </w:r>
    </w:p>
    <w:p w:rsidR="00964918" w:rsidRPr="00964918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>Николай Семенович Лесков</w:t>
      </w:r>
      <w:r w:rsidR="005C6810">
        <w:rPr>
          <w:b/>
          <w:bCs/>
        </w:rPr>
        <w:t>.</w:t>
      </w:r>
      <w:r w:rsidR="005C6810">
        <w:t xml:space="preserve"> </w:t>
      </w:r>
      <w:r w:rsidRPr="00964918">
        <w:t>Жизнь и творчество. (Обзор.)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Бытовые повести и жанр «русской новеллы». Антини</w:t>
      </w:r>
      <w:r w:rsidRPr="00964918">
        <w:softHyphen/>
        <w:t xml:space="preserve">гилистические романы. Правдоискатели и народные праведники. Повесть «Очарованный странник» и ее герой Иван </w:t>
      </w:r>
      <w:proofErr w:type="spellStart"/>
      <w:r w:rsidRPr="00964918">
        <w:t>Флягин</w:t>
      </w:r>
      <w:proofErr w:type="spellEnd"/>
      <w:r w:rsidRPr="00964918">
        <w:t>. Фольклорное начало в повести. Талант и творческий дух человека из народа.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человеке». (Изучается одно произведение по выбору.)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 xml:space="preserve">«Леди Макбет </w:t>
      </w:r>
      <w:proofErr w:type="spellStart"/>
      <w:r w:rsidRPr="00964918">
        <w:t>Мценского</w:t>
      </w:r>
      <w:proofErr w:type="spellEnd"/>
      <w:r w:rsidRPr="00964918">
        <w:t xml:space="preserve"> уезда». </w:t>
      </w:r>
      <w:r w:rsidRPr="00964918">
        <w:rPr>
          <w:shd w:val="clear" w:color="auto" w:fill="FFFFFF"/>
        </w:rPr>
        <w:t xml:space="preserve">Катерина Кабанова и Катерина Измайлова  (по пьесе Островского «Гроза» и рассказу Лескова «Леди Макбет </w:t>
      </w:r>
      <w:proofErr w:type="spellStart"/>
      <w:r w:rsidRPr="00964918">
        <w:rPr>
          <w:shd w:val="clear" w:color="auto" w:fill="FFFFFF"/>
        </w:rPr>
        <w:t>Мценского</w:t>
      </w:r>
      <w:proofErr w:type="spellEnd"/>
      <w:r w:rsidRPr="00964918">
        <w:rPr>
          <w:shd w:val="clear" w:color="auto" w:fill="FFFFFF"/>
        </w:rPr>
        <w:t xml:space="preserve"> уезда»).</w:t>
      </w:r>
    </w:p>
    <w:p w:rsidR="00964918" w:rsidRPr="005C6810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i/>
          <w:iCs/>
        </w:rPr>
        <w:t>Теория литературы.</w:t>
      </w:r>
      <w:r w:rsidRPr="00964918">
        <w:t xml:space="preserve"> Формы повествования. Проб</w:t>
      </w:r>
      <w:r w:rsidRPr="00964918">
        <w:softHyphen/>
        <w:t>лема сказа. Понятие о стилизации.</w:t>
      </w:r>
    </w:p>
    <w:p w:rsidR="00964918" w:rsidRPr="00964918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>Антон Павлович Чехов</w:t>
      </w:r>
      <w:r w:rsidR="005C6810">
        <w:rPr>
          <w:b/>
          <w:bCs/>
        </w:rPr>
        <w:t>.</w:t>
      </w:r>
      <w:r w:rsidRPr="00964918">
        <w:t xml:space="preserve">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Конфликт между сложной и пестрой жизнью и узкими представлениями о ней как основа комизма ранних рассказов.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964918">
        <w:t>Ионыч</w:t>
      </w:r>
      <w:proofErr w:type="spellEnd"/>
      <w:r w:rsidRPr="00964918">
        <w:t>», «Дом с мезонином», «Студент», «Дама с собачкой», «Случай из практики», «Черный монах» и др.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 xml:space="preserve"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964918">
        <w:t>Психологизация</w:t>
      </w:r>
      <w:proofErr w:type="spellEnd"/>
      <w:r w:rsidRPr="00964918">
        <w:t xml:space="preserve"> ремарки. Символическая образность, «</w:t>
      </w:r>
      <w:proofErr w:type="spellStart"/>
      <w:r w:rsidRPr="00964918">
        <w:t>бессобытийность</w:t>
      </w:r>
      <w:proofErr w:type="spellEnd"/>
      <w:r w:rsidRPr="00964918">
        <w:t>», «подводное течение». Значение художественного наследия Чехова для русской и мировой литературы.</w:t>
      </w:r>
    </w:p>
    <w:p w:rsidR="00964918" w:rsidRPr="005C6810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rPr>
          <w:i/>
          <w:iCs/>
        </w:rPr>
        <w:t>Теория литературы.</w:t>
      </w:r>
      <w:r w:rsidRPr="00964918">
        <w:t xml:space="preserve"> Углубление понятия о рассказе. Стиль Чехова-рассказчика: открытые финалы, музыкальность, поэтичность, психологическая и символи</w:t>
      </w:r>
      <w:r w:rsidRPr="00964918">
        <w:softHyphen/>
        <w:t>ческая деталь. Композиция и стилистика пьес. Роль ремарок, пауз, звуковых и шумовых эффектов. Сочета</w:t>
      </w:r>
      <w:r w:rsidRPr="00964918">
        <w:softHyphen/>
        <w:t>ние лирики и комизма. Понятие о лирической комедии.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64918">
        <w:rPr>
          <w:b/>
          <w:bCs/>
        </w:rPr>
        <w:t xml:space="preserve">Из литературы народов России </w:t>
      </w:r>
    </w:p>
    <w:p w:rsidR="00964918" w:rsidRPr="005C6810" w:rsidRDefault="00964918" w:rsidP="005C681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proofErr w:type="spellStart"/>
      <w:r w:rsidRPr="00964918">
        <w:rPr>
          <w:b/>
          <w:bCs/>
        </w:rPr>
        <w:t>Коста</w:t>
      </w:r>
      <w:proofErr w:type="spellEnd"/>
      <w:r w:rsidRPr="00964918">
        <w:t xml:space="preserve"> </w:t>
      </w:r>
      <w:r w:rsidRPr="00964918">
        <w:rPr>
          <w:b/>
          <w:bCs/>
        </w:rPr>
        <w:t>Хетагуров</w:t>
      </w:r>
      <w:r w:rsidR="005C6810">
        <w:rPr>
          <w:b/>
          <w:bCs/>
        </w:rPr>
        <w:t xml:space="preserve">. </w:t>
      </w:r>
      <w:r w:rsidRPr="00964918">
        <w:t>Жизнь и творчество осетинского поэта. (Обзор.)</w:t>
      </w:r>
    </w:p>
    <w:p w:rsidR="00964918" w:rsidRPr="00964918" w:rsidRDefault="00964918" w:rsidP="005C6810">
      <w:pPr>
        <w:autoSpaceDE w:val="0"/>
        <w:autoSpaceDN w:val="0"/>
        <w:adjustRightInd w:val="0"/>
        <w:ind w:firstLine="567"/>
        <w:jc w:val="both"/>
      </w:pPr>
      <w:r w:rsidRPr="00964918">
        <w:t>Стихотворения из сборника «Осетинская лира». Поэзия Хетагурова и фольклор. Близость творчества Хетагурова поэзии Н. А. Некрасова. Изображение тяже</w:t>
      </w:r>
      <w:r w:rsidRPr="00964918">
        <w:softHyphen/>
        <w:t>лой жизни простого народа, тема женской судьбы, об</w:t>
      </w:r>
      <w:r w:rsidRPr="00964918">
        <w:softHyphen/>
        <w:t>раз горянки. Специфика художественной образности в русскоязычных произведениях поэта.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64918">
        <w:rPr>
          <w:b/>
          <w:bCs/>
        </w:rPr>
        <w:t>Из зарубежной литературы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  <w:rPr>
          <w:b/>
        </w:rPr>
      </w:pPr>
      <w:r w:rsidRPr="00964918">
        <w:rPr>
          <w:b/>
        </w:rPr>
        <w:t>Обзор зарубежной литературы второй половины XIX века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proofErr w:type="spellStart"/>
      <w:proofErr w:type="gramStart"/>
      <w:r w:rsidRPr="00964918">
        <w:rPr>
          <w:b/>
          <w:bCs/>
        </w:rPr>
        <w:t>Ги</w:t>
      </w:r>
      <w:proofErr w:type="spellEnd"/>
      <w:r w:rsidRPr="00964918">
        <w:rPr>
          <w:b/>
          <w:bCs/>
        </w:rPr>
        <w:t xml:space="preserve"> де</w:t>
      </w:r>
      <w:proofErr w:type="gramEnd"/>
      <w:r w:rsidRPr="00964918">
        <w:rPr>
          <w:b/>
          <w:bCs/>
        </w:rPr>
        <w:t xml:space="preserve"> Мопассан</w:t>
      </w:r>
      <w:r w:rsidRPr="00964918">
        <w:t>. Слово о писателе.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t>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964918" w:rsidRPr="00964918" w:rsidRDefault="00964918" w:rsidP="00964918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>Генрик Ибсен</w:t>
      </w:r>
      <w:r w:rsidRPr="00964918">
        <w:t>. Слово о писателе. «Кукольный дом». Проблема социального неравен</w:t>
      </w:r>
      <w:r w:rsidRPr="00964918">
        <w:softHyphen/>
        <w:t>ства и права женщины. Жизнь-игра и героиня-кукла.</w:t>
      </w:r>
    </w:p>
    <w:p w:rsidR="00964918" w:rsidRPr="00964918" w:rsidRDefault="00964918" w:rsidP="005C6810">
      <w:pPr>
        <w:autoSpaceDE w:val="0"/>
        <w:autoSpaceDN w:val="0"/>
        <w:adjustRightInd w:val="0"/>
        <w:jc w:val="both"/>
      </w:pPr>
      <w:r w:rsidRPr="00964918">
        <w:t>Мораль естественная и мораль ложная. Неразрешимость конфликта. «Кукольный дом» как «драма идеи и психологическая драма.</w:t>
      </w:r>
    </w:p>
    <w:p w:rsidR="00F06AA4" w:rsidRPr="006A0632" w:rsidRDefault="00964918" w:rsidP="00C72E22">
      <w:pPr>
        <w:autoSpaceDE w:val="0"/>
        <w:autoSpaceDN w:val="0"/>
        <w:adjustRightInd w:val="0"/>
        <w:ind w:firstLine="567"/>
        <w:jc w:val="both"/>
      </w:pPr>
      <w:r w:rsidRPr="00964918">
        <w:rPr>
          <w:b/>
          <w:bCs/>
        </w:rPr>
        <w:t xml:space="preserve">Артур Рембо. </w:t>
      </w:r>
      <w:r w:rsidR="005C6810" w:rsidRPr="005C6810">
        <w:rPr>
          <w:bCs/>
        </w:rPr>
        <w:t>Слово</w:t>
      </w:r>
      <w:r w:rsidR="005C6810">
        <w:rPr>
          <w:bCs/>
        </w:rPr>
        <w:t xml:space="preserve"> о писателе. </w:t>
      </w:r>
      <w:r w:rsidR="005C6810">
        <w:rPr>
          <w:b/>
          <w:bCs/>
        </w:rPr>
        <w:t xml:space="preserve"> </w:t>
      </w:r>
      <w:r w:rsidRPr="00964918">
        <w:t xml:space="preserve">«Пьяный корабль». </w:t>
      </w:r>
      <w:r w:rsidR="005C6810">
        <w:t xml:space="preserve">Пафос разрыва </w:t>
      </w:r>
      <w:proofErr w:type="gramStart"/>
      <w:r w:rsidR="005C6810">
        <w:t>со всем</w:t>
      </w:r>
      <w:proofErr w:type="gramEnd"/>
      <w:r w:rsidR="005C6810">
        <w:t xml:space="preserve"> устоявшимся, закосневшим. Аналогия стихийности, раскрепощенности</w:t>
      </w:r>
      <w:r w:rsidR="00CF4AA3">
        <w:t xml:space="preserve">, свободы и своеволия художника. </w:t>
      </w:r>
      <w:r w:rsidRPr="00964918">
        <w:t xml:space="preserve">Особенности лирики Артура Рембо. Проблематика стихотворения. </w:t>
      </w:r>
      <w:proofErr w:type="spellStart"/>
      <w:r w:rsidRPr="00964918">
        <w:t>Рифмика</w:t>
      </w:r>
      <w:proofErr w:type="spellEnd"/>
      <w:r w:rsidRPr="00964918">
        <w:t>, строфика и жанр стихотворения.</w:t>
      </w:r>
    </w:p>
    <w:p w:rsidR="001A7AEB" w:rsidRPr="006A0632" w:rsidRDefault="001A7AEB" w:rsidP="001A7AEB">
      <w:pPr>
        <w:pStyle w:val="a4"/>
        <w:numPr>
          <w:ilvl w:val="0"/>
          <w:numId w:val="8"/>
        </w:numPr>
        <w:suppressAutoHyphens/>
        <w:jc w:val="center"/>
        <w:rPr>
          <w:b/>
          <w:sz w:val="32"/>
          <w:szCs w:val="32"/>
        </w:rPr>
      </w:pPr>
      <w:r w:rsidRPr="006A0632">
        <w:rPr>
          <w:b/>
          <w:sz w:val="32"/>
          <w:szCs w:val="32"/>
        </w:rPr>
        <w:lastRenderedPageBreak/>
        <w:t>Тематическое планирование</w:t>
      </w:r>
    </w:p>
    <w:p w:rsidR="001A7AEB" w:rsidRPr="006A0632" w:rsidRDefault="001A7AEB" w:rsidP="001A7AEB">
      <w:pPr>
        <w:suppressAutoHyphens/>
        <w:contextualSpacing/>
        <w:rPr>
          <w:b/>
          <w:sz w:val="32"/>
          <w:szCs w:val="32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13"/>
        <w:gridCol w:w="8612"/>
        <w:gridCol w:w="2058"/>
        <w:gridCol w:w="1782"/>
        <w:gridCol w:w="1183"/>
      </w:tblGrid>
      <w:tr w:rsidR="001A7AEB" w:rsidRPr="006B0013" w:rsidTr="00E73954">
        <w:trPr>
          <w:trHeight w:val="867"/>
        </w:trPr>
        <w:tc>
          <w:tcPr>
            <w:tcW w:w="561" w:type="dxa"/>
          </w:tcPr>
          <w:p w:rsidR="001A7AEB" w:rsidRPr="006B0013" w:rsidRDefault="001A7AEB" w:rsidP="00E73954">
            <w:pPr>
              <w:jc w:val="center"/>
            </w:pPr>
            <w:r w:rsidRPr="006B0013">
              <w:t xml:space="preserve">№ </w:t>
            </w:r>
          </w:p>
        </w:tc>
        <w:tc>
          <w:tcPr>
            <w:tcW w:w="1113" w:type="dxa"/>
          </w:tcPr>
          <w:p w:rsidR="001A7AEB" w:rsidRPr="006B0013" w:rsidRDefault="001A7AEB" w:rsidP="00E73954">
            <w:pPr>
              <w:jc w:val="center"/>
            </w:pPr>
            <w:r w:rsidRPr="006B0013">
              <w:t>количество часов</w:t>
            </w:r>
          </w:p>
        </w:tc>
        <w:tc>
          <w:tcPr>
            <w:tcW w:w="8612" w:type="dxa"/>
          </w:tcPr>
          <w:p w:rsidR="001A7AEB" w:rsidRPr="006B0013" w:rsidRDefault="001A7AEB" w:rsidP="00E73954">
            <w:pPr>
              <w:jc w:val="center"/>
            </w:pPr>
            <w:r w:rsidRPr="006B0013">
              <w:t>Наименование раздела, темы.</w:t>
            </w:r>
          </w:p>
        </w:tc>
        <w:tc>
          <w:tcPr>
            <w:tcW w:w="2058" w:type="dxa"/>
          </w:tcPr>
          <w:p w:rsidR="001A7AEB" w:rsidRPr="006B0013" w:rsidRDefault="001A7AEB" w:rsidP="00E73954">
            <w:pPr>
              <w:jc w:val="center"/>
            </w:pPr>
            <w:r w:rsidRPr="006B0013">
              <w:t>кол-во контрольных работ</w:t>
            </w:r>
          </w:p>
        </w:tc>
        <w:tc>
          <w:tcPr>
            <w:tcW w:w="1782" w:type="dxa"/>
          </w:tcPr>
          <w:p w:rsidR="001A7AEB" w:rsidRPr="00082700" w:rsidRDefault="001A7AEB" w:rsidP="00E73954">
            <w:pPr>
              <w:jc w:val="center"/>
            </w:pPr>
            <w:r>
              <w:t>Развитие речи</w:t>
            </w: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  <w:r>
              <w:t>Практическая работа</w:t>
            </w:r>
          </w:p>
        </w:tc>
      </w:tr>
      <w:tr w:rsidR="001A7AEB" w:rsidRPr="006B0013" w:rsidTr="00E73954">
        <w:trPr>
          <w:trHeight w:val="266"/>
        </w:trPr>
        <w:tc>
          <w:tcPr>
            <w:tcW w:w="561" w:type="dxa"/>
          </w:tcPr>
          <w:p w:rsidR="001A7AEB" w:rsidRPr="00082700" w:rsidRDefault="001A7AEB" w:rsidP="00E73954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1A7AEB" w:rsidRPr="00082700" w:rsidRDefault="001A7AEB" w:rsidP="00E73954">
            <w:pPr>
              <w:jc w:val="center"/>
            </w:pPr>
            <w:r>
              <w:t>2 ч.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jc w:val="center"/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Введение. 1. Русская литература Х1Х века в контексте мировой культуры</w:t>
            </w:r>
          </w:p>
        </w:tc>
        <w:tc>
          <w:tcPr>
            <w:tcW w:w="2058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Pr="006B0013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55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2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9 ч.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jc w:val="center"/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Александр Сергеевич Пушкин</w:t>
            </w:r>
          </w:p>
        </w:tc>
        <w:tc>
          <w:tcPr>
            <w:tcW w:w="2058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Pr="00082700" w:rsidRDefault="001A7AEB" w:rsidP="00E73954">
            <w:pPr>
              <w:jc w:val="center"/>
            </w:pPr>
            <w:r>
              <w:t>2ч</w:t>
            </w: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420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3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9ч</w:t>
            </w:r>
          </w:p>
        </w:tc>
        <w:tc>
          <w:tcPr>
            <w:tcW w:w="8612" w:type="dxa"/>
          </w:tcPr>
          <w:p w:rsidR="001A7AEB" w:rsidRPr="00E73954" w:rsidRDefault="001A7AEB" w:rsidP="00E7395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6A0632">
              <w:rPr>
                <w:b/>
                <w:sz w:val="22"/>
                <w:szCs w:val="22"/>
              </w:rPr>
              <w:t>Михаил Юрьевич Лермонтов.</w:t>
            </w:r>
          </w:p>
        </w:tc>
        <w:tc>
          <w:tcPr>
            <w:tcW w:w="2058" w:type="dxa"/>
          </w:tcPr>
          <w:p w:rsidR="001A7AEB" w:rsidRPr="00082700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Pr="006B0013" w:rsidRDefault="001A7AEB" w:rsidP="00E73954">
            <w:pPr>
              <w:jc w:val="center"/>
            </w:pPr>
            <w:r>
              <w:t>2 ч</w:t>
            </w:r>
          </w:p>
        </w:tc>
        <w:tc>
          <w:tcPr>
            <w:tcW w:w="1183" w:type="dxa"/>
          </w:tcPr>
          <w:p w:rsidR="001A7AEB" w:rsidRPr="006B0013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420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4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5ч.</w:t>
            </w:r>
          </w:p>
        </w:tc>
        <w:tc>
          <w:tcPr>
            <w:tcW w:w="8612" w:type="dxa"/>
          </w:tcPr>
          <w:p w:rsidR="001A7AEB" w:rsidRPr="00E73954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 xml:space="preserve">                                                 Николай Васильевич Гоголь.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Pr="006B0013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420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5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1ч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 xml:space="preserve">                              Обзор русской литературы второй половины 19 века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49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6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6ч.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jc w:val="center"/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Иван Александрович Гончаров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Pr="00082700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26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7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7ч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jc w:val="center"/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Александр Николаевич Островский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Pr="006B0013" w:rsidRDefault="00363583" w:rsidP="00E73954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29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8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7ч.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jc w:val="center"/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Иван Сергеевич Тургенев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Pr="006B0013" w:rsidRDefault="00363583" w:rsidP="00E73954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20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9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1ч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jc w:val="center"/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Итоговая работа за первое полугодие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  <w:r>
              <w:t>1</w:t>
            </w:r>
          </w:p>
        </w:tc>
        <w:tc>
          <w:tcPr>
            <w:tcW w:w="1782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365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10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3ч</w:t>
            </w:r>
          </w:p>
        </w:tc>
        <w:tc>
          <w:tcPr>
            <w:tcW w:w="8612" w:type="dxa"/>
          </w:tcPr>
          <w:p w:rsidR="001A7AEB" w:rsidRPr="00E73954" w:rsidRDefault="001A7AEB" w:rsidP="00E7395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         </w:t>
            </w:r>
            <w:r w:rsidRPr="006A0632">
              <w:rPr>
                <w:b/>
                <w:sz w:val="22"/>
                <w:szCs w:val="22"/>
              </w:rPr>
              <w:t>Федор Иванович Тютчев.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Pr="00082700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72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11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2ч</w:t>
            </w:r>
          </w:p>
        </w:tc>
        <w:tc>
          <w:tcPr>
            <w:tcW w:w="8612" w:type="dxa"/>
          </w:tcPr>
          <w:p w:rsidR="001A7AEB" w:rsidRPr="00E73954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 xml:space="preserve">                                                      Афанасий Афанасьевич Фет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75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12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1ч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 xml:space="preserve">                                                    Алексей Константинович Толстой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66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13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9ч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Pr="006A0632">
              <w:rPr>
                <w:b/>
                <w:sz w:val="22"/>
                <w:szCs w:val="22"/>
              </w:rPr>
              <w:t>Николай Алексеевич Некрасов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Default="00363583" w:rsidP="00E73954">
            <w:pPr>
              <w:jc w:val="center"/>
            </w:pPr>
            <w:r>
              <w:t>1ч</w:t>
            </w: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69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14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3 ч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Pr="006A0632">
              <w:rPr>
                <w:b/>
                <w:sz w:val="22"/>
                <w:szCs w:val="22"/>
              </w:rPr>
              <w:t xml:space="preserve">Михаил </w:t>
            </w:r>
            <w:proofErr w:type="spellStart"/>
            <w:r w:rsidRPr="006A0632">
              <w:rPr>
                <w:b/>
                <w:sz w:val="22"/>
                <w:szCs w:val="22"/>
              </w:rPr>
              <w:t>Евграфович</w:t>
            </w:r>
            <w:proofErr w:type="spellEnd"/>
            <w:r w:rsidRPr="006A0632">
              <w:rPr>
                <w:b/>
                <w:sz w:val="22"/>
                <w:szCs w:val="22"/>
              </w:rPr>
              <w:t xml:space="preserve"> Салтыков-Щедрин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74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15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14 ч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Pr="006A0632">
              <w:rPr>
                <w:b/>
                <w:sz w:val="22"/>
                <w:szCs w:val="22"/>
              </w:rPr>
              <w:t>Лев Николаевич Толстой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Default="00363583" w:rsidP="00E73954">
            <w:pPr>
              <w:jc w:val="center"/>
            </w:pPr>
            <w:r>
              <w:t>1</w:t>
            </w:r>
            <w:r w:rsidR="001A7AEB">
              <w:t xml:space="preserve"> ч</w:t>
            </w: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63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16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8 ч</w:t>
            </w:r>
          </w:p>
        </w:tc>
        <w:tc>
          <w:tcPr>
            <w:tcW w:w="8612" w:type="dxa"/>
          </w:tcPr>
          <w:p w:rsidR="001A7AEB" w:rsidRDefault="001A7AEB" w:rsidP="00E7395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6A0632">
              <w:rPr>
                <w:b/>
                <w:sz w:val="22"/>
                <w:szCs w:val="22"/>
              </w:rPr>
              <w:t>Федор Михайлович Достоевский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Default="00363583" w:rsidP="00E73954">
            <w:pPr>
              <w:jc w:val="center"/>
            </w:pPr>
            <w:r>
              <w:t xml:space="preserve">1 </w:t>
            </w:r>
            <w:r w:rsidR="001A7AEB">
              <w:t>ч</w:t>
            </w: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70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17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3 ч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6A0632">
              <w:rPr>
                <w:b/>
                <w:sz w:val="22"/>
                <w:szCs w:val="22"/>
              </w:rPr>
              <w:t>Николай Семенович Лесков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57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18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7ч</w:t>
            </w:r>
          </w:p>
        </w:tc>
        <w:tc>
          <w:tcPr>
            <w:tcW w:w="8612" w:type="dxa"/>
          </w:tcPr>
          <w:p w:rsidR="001A7AEB" w:rsidRDefault="001A7AEB" w:rsidP="00E73954">
            <w:r w:rsidRPr="006A0632">
              <w:rPr>
                <w:b/>
                <w:sz w:val="22"/>
                <w:szCs w:val="22"/>
              </w:rPr>
              <w:t xml:space="preserve">                                                        Антон Павлович Чехов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62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19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1ч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</w:t>
            </w:r>
            <w:r w:rsidRPr="006A0632">
              <w:rPr>
                <w:b/>
                <w:sz w:val="22"/>
                <w:szCs w:val="22"/>
              </w:rPr>
              <w:t>Итоговая работа за второе полугодие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  <w:r>
              <w:t>1ч</w:t>
            </w:r>
          </w:p>
        </w:tc>
        <w:tc>
          <w:tcPr>
            <w:tcW w:w="1782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54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20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1ч.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 xml:space="preserve">                                                                 К.Хетагуров.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56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21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2 ч.</w:t>
            </w:r>
          </w:p>
        </w:tc>
        <w:tc>
          <w:tcPr>
            <w:tcW w:w="8612" w:type="dxa"/>
          </w:tcPr>
          <w:p w:rsidR="001A7AEB" w:rsidRPr="00E73954" w:rsidRDefault="001A7AEB" w:rsidP="00E7395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6A0632">
              <w:rPr>
                <w:b/>
                <w:sz w:val="22"/>
                <w:szCs w:val="22"/>
              </w:rPr>
              <w:t>Зарубежная литература.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259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22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 xml:space="preserve"> 1ч</w:t>
            </w:r>
          </w:p>
        </w:tc>
        <w:tc>
          <w:tcPr>
            <w:tcW w:w="8612" w:type="dxa"/>
          </w:tcPr>
          <w:p w:rsidR="001A7AEB" w:rsidRPr="006A0632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Итоговый урок. Нравственные уроки русской литературы 19 века</w:t>
            </w:r>
          </w:p>
        </w:tc>
        <w:tc>
          <w:tcPr>
            <w:tcW w:w="2058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782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  <w:tr w:rsidR="001A7AEB" w:rsidRPr="006B0013" w:rsidTr="00E73954">
        <w:trPr>
          <w:trHeight w:val="420"/>
        </w:trPr>
        <w:tc>
          <w:tcPr>
            <w:tcW w:w="561" w:type="dxa"/>
          </w:tcPr>
          <w:p w:rsidR="001A7AEB" w:rsidRDefault="001A7AEB" w:rsidP="00E73954">
            <w:pPr>
              <w:jc w:val="center"/>
            </w:pPr>
            <w:r>
              <w:t>итого</w:t>
            </w:r>
          </w:p>
        </w:tc>
        <w:tc>
          <w:tcPr>
            <w:tcW w:w="1113" w:type="dxa"/>
          </w:tcPr>
          <w:p w:rsidR="001A7AEB" w:rsidRDefault="001A7AEB" w:rsidP="00E73954">
            <w:pPr>
              <w:jc w:val="center"/>
            </w:pPr>
            <w:r>
              <w:t>102ч.</w:t>
            </w:r>
          </w:p>
        </w:tc>
        <w:tc>
          <w:tcPr>
            <w:tcW w:w="8612" w:type="dxa"/>
          </w:tcPr>
          <w:p w:rsidR="001A7AEB" w:rsidRDefault="001A7AEB" w:rsidP="00E73954">
            <w:pPr>
              <w:jc w:val="center"/>
            </w:pPr>
            <w:r>
              <w:t>Из них:</w:t>
            </w:r>
          </w:p>
        </w:tc>
        <w:tc>
          <w:tcPr>
            <w:tcW w:w="2058" w:type="dxa"/>
          </w:tcPr>
          <w:p w:rsidR="001A7AEB" w:rsidRDefault="00363583" w:rsidP="00E73954">
            <w:pPr>
              <w:jc w:val="center"/>
            </w:pPr>
            <w:r>
              <w:t>2</w:t>
            </w:r>
            <w:r w:rsidR="001A7AEB">
              <w:t>ч</w:t>
            </w:r>
          </w:p>
        </w:tc>
        <w:tc>
          <w:tcPr>
            <w:tcW w:w="1782" w:type="dxa"/>
          </w:tcPr>
          <w:p w:rsidR="001A7AEB" w:rsidRDefault="001A7AEB" w:rsidP="00E73954">
            <w:pPr>
              <w:jc w:val="center"/>
            </w:pPr>
            <w:r>
              <w:t>9ч</w:t>
            </w:r>
          </w:p>
        </w:tc>
        <w:tc>
          <w:tcPr>
            <w:tcW w:w="1183" w:type="dxa"/>
          </w:tcPr>
          <w:p w:rsidR="001A7AEB" w:rsidRDefault="001A7AEB" w:rsidP="00E73954">
            <w:pPr>
              <w:jc w:val="center"/>
            </w:pPr>
          </w:p>
        </w:tc>
      </w:tr>
    </w:tbl>
    <w:p w:rsidR="001A7AEB" w:rsidRDefault="001A7AEB" w:rsidP="001A7AEB">
      <w:pPr>
        <w:ind w:left="2832" w:firstLine="708"/>
        <w:rPr>
          <w:b/>
        </w:rPr>
      </w:pPr>
    </w:p>
    <w:p w:rsidR="00F06AA4" w:rsidRDefault="00F06AA4" w:rsidP="001A7AEB">
      <w:pPr>
        <w:ind w:left="2832" w:firstLine="708"/>
        <w:rPr>
          <w:b/>
        </w:rPr>
      </w:pPr>
    </w:p>
    <w:p w:rsidR="00F06AA4" w:rsidRDefault="00F06AA4" w:rsidP="001A7AEB">
      <w:pPr>
        <w:ind w:left="2832" w:firstLine="708"/>
        <w:rPr>
          <w:b/>
        </w:rPr>
      </w:pPr>
    </w:p>
    <w:p w:rsidR="00F06AA4" w:rsidRDefault="00F06AA4" w:rsidP="001A7AEB">
      <w:pPr>
        <w:ind w:left="2832" w:firstLine="708"/>
        <w:rPr>
          <w:b/>
        </w:rPr>
      </w:pPr>
    </w:p>
    <w:p w:rsidR="00F06AA4" w:rsidRDefault="00F06AA4" w:rsidP="001A7AEB">
      <w:pPr>
        <w:ind w:left="2832" w:firstLine="708"/>
        <w:rPr>
          <w:b/>
        </w:rPr>
      </w:pPr>
    </w:p>
    <w:p w:rsidR="00F06AA4" w:rsidRDefault="00F06AA4" w:rsidP="001A7AEB">
      <w:pPr>
        <w:ind w:left="2832" w:firstLine="708"/>
        <w:rPr>
          <w:b/>
        </w:rPr>
      </w:pPr>
    </w:p>
    <w:p w:rsidR="001A7AEB" w:rsidRPr="00F06AA4" w:rsidRDefault="001A7AEB" w:rsidP="001A7AEB">
      <w:pPr>
        <w:pStyle w:val="a4"/>
        <w:numPr>
          <w:ilvl w:val="0"/>
          <w:numId w:val="8"/>
        </w:numPr>
        <w:suppressAutoHyphens/>
        <w:jc w:val="center"/>
        <w:rPr>
          <w:b/>
          <w:sz w:val="32"/>
          <w:szCs w:val="32"/>
        </w:rPr>
      </w:pPr>
      <w:r w:rsidRPr="006A0632">
        <w:rPr>
          <w:b/>
          <w:sz w:val="32"/>
          <w:szCs w:val="32"/>
        </w:rPr>
        <w:lastRenderedPageBreak/>
        <w:t xml:space="preserve">Календарно-тематическое планирование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3"/>
        <w:gridCol w:w="10065"/>
        <w:gridCol w:w="2268"/>
      </w:tblGrid>
      <w:tr w:rsidR="001A7AEB" w:rsidRPr="006B0013" w:rsidTr="00F06AA4">
        <w:trPr>
          <w:trHeight w:val="615"/>
        </w:trPr>
        <w:tc>
          <w:tcPr>
            <w:tcW w:w="993" w:type="dxa"/>
          </w:tcPr>
          <w:p w:rsidR="001A7AEB" w:rsidRPr="006B0013" w:rsidRDefault="001A7AEB" w:rsidP="00E73954">
            <w:pPr>
              <w:jc w:val="center"/>
            </w:pPr>
            <w:r w:rsidRPr="006B0013">
              <w:t>№ урока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  <w:r w:rsidRPr="006B0013">
              <w:t>Дата проведения</w:t>
            </w:r>
          </w:p>
        </w:tc>
        <w:tc>
          <w:tcPr>
            <w:tcW w:w="1133" w:type="dxa"/>
          </w:tcPr>
          <w:p w:rsidR="001A7AEB" w:rsidRDefault="001A7AEB" w:rsidP="00E73954">
            <w:pPr>
              <w:jc w:val="center"/>
            </w:pPr>
            <w:r>
              <w:t>Дата</w:t>
            </w:r>
          </w:p>
          <w:p w:rsidR="001A7AEB" w:rsidRPr="006B0013" w:rsidRDefault="001A7AEB" w:rsidP="00E73954">
            <w:pPr>
              <w:jc w:val="center"/>
            </w:pPr>
            <w:r>
              <w:t>факт</w:t>
            </w:r>
            <w:bookmarkStart w:id="0" w:name="_GoBack"/>
            <w:bookmarkEnd w:id="0"/>
          </w:p>
        </w:tc>
        <w:tc>
          <w:tcPr>
            <w:tcW w:w="10065" w:type="dxa"/>
          </w:tcPr>
          <w:p w:rsidR="001A7AEB" w:rsidRPr="006B0013" w:rsidRDefault="001A7AEB" w:rsidP="00E73954">
            <w:pPr>
              <w:jc w:val="center"/>
            </w:pPr>
            <w:r w:rsidRPr="006B0013">
              <w:t xml:space="preserve">Тема урока </w:t>
            </w:r>
            <w:r w:rsidR="00F06AA4">
              <w:t>(</w:t>
            </w:r>
            <w:r>
              <w:t>с указанием вида деятельности:</w:t>
            </w:r>
            <w:r w:rsidRPr="006B0013">
              <w:t xml:space="preserve"> контрольная, практическая, лабораторная работа, развитие речи)</w:t>
            </w:r>
          </w:p>
        </w:tc>
        <w:tc>
          <w:tcPr>
            <w:tcW w:w="2268" w:type="dxa"/>
          </w:tcPr>
          <w:p w:rsidR="001A7AEB" w:rsidRPr="006B0013" w:rsidRDefault="001A7AEB" w:rsidP="00E73954">
            <w:pPr>
              <w:jc w:val="center"/>
            </w:pPr>
            <w:r w:rsidRPr="006B0013">
              <w:t>Примечание</w:t>
            </w:r>
          </w:p>
        </w:tc>
      </w:tr>
      <w:tr w:rsidR="001A7AEB" w:rsidRPr="006B0013" w:rsidTr="00F06AA4">
        <w:trPr>
          <w:trHeight w:val="615"/>
        </w:trPr>
        <w:tc>
          <w:tcPr>
            <w:tcW w:w="99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Default="001A7AEB" w:rsidP="00E73954">
            <w:pPr>
              <w:jc w:val="center"/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Введение. Русская литература Х1Х века в контексте мировой культуры</w:t>
            </w:r>
          </w:p>
          <w:p w:rsidR="001A7AEB" w:rsidRPr="006A0632" w:rsidRDefault="001A7AEB" w:rsidP="00E739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( 2 часа)</w:t>
            </w:r>
          </w:p>
        </w:tc>
        <w:tc>
          <w:tcPr>
            <w:tcW w:w="2268" w:type="dxa"/>
          </w:tcPr>
          <w:p w:rsidR="001A7AEB" w:rsidRPr="006B0013" w:rsidRDefault="001A7AEB" w:rsidP="00E73954">
            <w:pPr>
              <w:jc w:val="center"/>
            </w:pPr>
          </w:p>
        </w:tc>
      </w:tr>
      <w:tr w:rsidR="001A7AEB" w:rsidRPr="00082700" w:rsidTr="00F06AA4">
        <w:trPr>
          <w:trHeight w:val="270"/>
        </w:trPr>
        <w:tc>
          <w:tcPr>
            <w:tcW w:w="993" w:type="dxa"/>
          </w:tcPr>
          <w:p w:rsidR="001A7AEB" w:rsidRPr="00082700" w:rsidRDefault="001A7AEB" w:rsidP="00E739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082700" w:rsidRDefault="001A7AEB" w:rsidP="00E73954">
            <w:pPr>
              <w:jc w:val="center"/>
            </w:pPr>
            <w:r w:rsidRPr="006A0632">
              <w:rPr>
                <w:sz w:val="22"/>
                <w:szCs w:val="22"/>
              </w:rPr>
              <w:t>Введение. Русская литература Х1Х века в контексте мировой культуры</w:t>
            </w:r>
          </w:p>
        </w:tc>
        <w:tc>
          <w:tcPr>
            <w:tcW w:w="2268" w:type="dxa"/>
          </w:tcPr>
          <w:p w:rsidR="001A7AEB" w:rsidRPr="00082700" w:rsidRDefault="001A7AEB" w:rsidP="00E73954">
            <w:pPr>
              <w:jc w:val="center"/>
            </w:pPr>
          </w:p>
        </w:tc>
      </w:tr>
      <w:tr w:rsidR="001A7AEB" w:rsidRPr="00082700" w:rsidTr="00F06AA4">
        <w:tc>
          <w:tcPr>
            <w:tcW w:w="993" w:type="dxa"/>
          </w:tcPr>
          <w:p w:rsidR="001A7AEB" w:rsidRPr="00082700" w:rsidRDefault="001A7AEB" w:rsidP="00E7395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082700" w:rsidRDefault="001A7AEB" w:rsidP="00E73954">
            <w:pPr>
              <w:jc w:val="center"/>
            </w:pPr>
            <w:r w:rsidRPr="00D1796D">
              <w:rPr>
                <w:sz w:val="22"/>
                <w:szCs w:val="22"/>
              </w:rPr>
              <w:t>Поэтические предшественники А.С.Пушкина: Г.Р.Державин, В.А.Жуковский, К.Н.Батюшков</w:t>
            </w:r>
          </w:p>
        </w:tc>
        <w:tc>
          <w:tcPr>
            <w:tcW w:w="2268" w:type="dxa"/>
          </w:tcPr>
          <w:p w:rsidR="001A7AEB" w:rsidRPr="00082700" w:rsidRDefault="001A7AEB" w:rsidP="00E73954">
            <w:pPr>
              <w:jc w:val="center"/>
            </w:pPr>
          </w:p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jc w:val="center"/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Александр Сергеевич Пушкин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9 часов)</w:t>
            </w:r>
          </w:p>
        </w:tc>
        <w:tc>
          <w:tcPr>
            <w:tcW w:w="2268" w:type="dxa"/>
          </w:tcPr>
          <w:p w:rsidR="001A7AEB" w:rsidRPr="00D1796D" w:rsidRDefault="001A7AEB" w:rsidP="00E73954">
            <w:pPr>
              <w:jc w:val="center"/>
            </w:pPr>
          </w:p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</w:t>
            </w:r>
            <w:r w:rsidRPr="00D1796D">
              <w:rPr>
                <w:sz w:val="22"/>
                <w:szCs w:val="22"/>
              </w:rPr>
              <w:t>А.С.Пушкин. Жизнь и творчество. Развитие реализма в лирике, поэмах, прозе и драматургии</w:t>
            </w:r>
          </w:p>
        </w:tc>
        <w:tc>
          <w:tcPr>
            <w:tcW w:w="2268" w:type="dxa"/>
          </w:tcPr>
          <w:p w:rsidR="001A7AEB" w:rsidRPr="00D1796D" w:rsidRDefault="001A7AEB" w:rsidP="00E73954">
            <w:pPr>
              <w:jc w:val="center"/>
            </w:pPr>
          </w:p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2.Романтическая лирика А.С.Пушкина.</w:t>
            </w:r>
          </w:p>
        </w:tc>
        <w:tc>
          <w:tcPr>
            <w:tcW w:w="2268" w:type="dxa"/>
          </w:tcPr>
          <w:p w:rsidR="001A7AEB" w:rsidRPr="00D1796D" w:rsidRDefault="001A7AEB" w:rsidP="00E73954">
            <w:pPr>
              <w:jc w:val="center"/>
            </w:pPr>
          </w:p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3.Тема поэта и поэзии в лирике А.С.Пушкина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4. Эволюция темы свободы и рабства в лирике А.С.Пушкина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5. Философская лирика А.С.Пушкина. Тема жизни и смерти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6. Человек и история в поэме «Медный всадник». Тема «маленького человека» в поэме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7. Образ Петра 1 в поэме. Социально-философские проблемы поэмы.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10-11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8-9. Классное сочинение по творчеству А.С.Пушкина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Михаил Юрьевич Лермонтов</w:t>
            </w:r>
            <w:r>
              <w:rPr>
                <w:b/>
                <w:sz w:val="22"/>
                <w:szCs w:val="22"/>
              </w:rPr>
              <w:t xml:space="preserve">  (9 часов)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D1796D">
                <w:rPr>
                  <w:sz w:val="22"/>
                  <w:szCs w:val="22"/>
                </w:rPr>
                <w:t>1. М</w:t>
              </w:r>
            </w:smartTag>
            <w:r w:rsidRPr="00D1796D">
              <w:rPr>
                <w:sz w:val="22"/>
                <w:szCs w:val="22"/>
              </w:rPr>
              <w:t>.Ю.Лермонтов. Основные темы и мотивы лирики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2. Молитва как жанр в лирике М.Ю.Лермонтова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3. Тема жизни и смерти в лирике М.Ю.Лермонтова.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15-16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4-5. Философские мотивы лирики М.Ю.Лермонтова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>
              <w:rPr>
                <w:sz w:val="22"/>
                <w:szCs w:val="22"/>
              </w:rPr>
              <w:t>6</w:t>
            </w:r>
            <w:r w:rsidRPr="00D1796D">
              <w:rPr>
                <w:sz w:val="22"/>
                <w:szCs w:val="22"/>
              </w:rPr>
              <w:t>. Адресаты любовной лирики М.Ю.Лермонтова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Default="001A7AEB" w:rsidP="00E73954">
            <w:r>
              <w:rPr>
                <w:sz w:val="22"/>
                <w:szCs w:val="22"/>
              </w:rPr>
              <w:t xml:space="preserve">7. </w:t>
            </w:r>
            <w:r w:rsidRPr="00865306">
              <w:rPr>
                <w:sz w:val="22"/>
                <w:szCs w:val="22"/>
              </w:rPr>
              <w:t>Образ Демона в творчестве М.Ю.Лермонтова. «Демон», «Мой Демон».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19-20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Default="001A7AEB" w:rsidP="00E73954">
            <w:r w:rsidRPr="00D1796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-9</w:t>
            </w:r>
            <w:r w:rsidRPr="00D1796D">
              <w:rPr>
                <w:sz w:val="22"/>
                <w:szCs w:val="22"/>
              </w:rPr>
              <w:t>. Классное сочинение по творчеству М.Ю.Лермонтова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6A0632">
              <w:rPr>
                <w:b/>
                <w:sz w:val="22"/>
                <w:szCs w:val="22"/>
              </w:rPr>
              <w:t>Николай Васильевич Гоголь.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5 часов)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r w:rsidRPr="00D1796D">
              <w:rPr>
                <w:sz w:val="22"/>
                <w:szCs w:val="22"/>
              </w:rPr>
              <w:t xml:space="preserve">1. Н.В.Гоголь. Жизнь и творчество.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2. «Петербургские повести» Н.В.Гоголя. Образ «маленького человека».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3. Н.В.Гоголь. «Невский проспект»</w:t>
            </w:r>
            <w:proofErr w:type="gramStart"/>
            <w:r w:rsidRPr="00D1796D">
              <w:rPr>
                <w:sz w:val="22"/>
                <w:szCs w:val="22"/>
              </w:rPr>
              <w:t>.О</w:t>
            </w:r>
            <w:proofErr w:type="gramEnd"/>
            <w:r w:rsidRPr="00D1796D">
              <w:rPr>
                <w:sz w:val="22"/>
                <w:szCs w:val="22"/>
              </w:rPr>
              <w:t>браз Петербурга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4. Обучение анализу эпизода</w:t>
            </w:r>
          </w:p>
        </w:tc>
        <w:tc>
          <w:tcPr>
            <w:tcW w:w="2268" w:type="dxa"/>
          </w:tcPr>
          <w:p w:rsidR="001A7AEB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5. Правда и ложь, реальность и фантастика в повести «Невский проспект» Н.В.Гоголя</w:t>
            </w:r>
          </w:p>
        </w:tc>
        <w:tc>
          <w:tcPr>
            <w:tcW w:w="2268" w:type="dxa"/>
          </w:tcPr>
          <w:p w:rsidR="001A7AEB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Обзор русской литературы второй половины 19 века</w:t>
            </w:r>
            <w:r>
              <w:rPr>
                <w:b/>
                <w:sz w:val="22"/>
                <w:szCs w:val="22"/>
              </w:rPr>
              <w:t xml:space="preserve"> (1час)</w:t>
            </w:r>
          </w:p>
        </w:tc>
        <w:tc>
          <w:tcPr>
            <w:tcW w:w="2268" w:type="dxa"/>
          </w:tcPr>
          <w:p w:rsidR="001A7AEB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r>
              <w:rPr>
                <w:sz w:val="22"/>
                <w:szCs w:val="22"/>
              </w:rPr>
              <w:t>1.</w:t>
            </w:r>
            <w:r w:rsidRPr="00D1796D">
              <w:rPr>
                <w:sz w:val="22"/>
                <w:szCs w:val="22"/>
              </w:rPr>
              <w:t>Обзор русской литературы второй половины 19 века</w:t>
            </w:r>
          </w:p>
        </w:tc>
        <w:tc>
          <w:tcPr>
            <w:tcW w:w="2268" w:type="dxa"/>
          </w:tcPr>
          <w:p w:rsidR="001A7AEB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Иван Александрович Гончаров</w:t>
            </w:r>
            <w:r>
              <w:rPr>
                <w:b/>
                <w:sz w:val="22"/>
                <w:szCs w:val="22"/>
              </w:rPr>
              <w:t xml:space="preserve"> (6 часов)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r w:rsidRPr="00D1796D">
              <w:rPr>
                <w:sz w:val="22"/>
                <w:szCs w:val="22"/>
              </w:rPr>
              <w:t>1. И.А.Гончаров. Жизнь и творчество. «Обломов». Особенности композиции романа, его проблематика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2. Диалектика характера Обломова. Смысл его жизни и смерти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3. Обломов и </w:t>
            </w:r>
            <w:proofErr w:type="spellStart"/>
            <w:r w:rsidRPr="00D1796D">
              <w:rPr>
                <w:sz w:val="22"/>
                <w:szCs w:val="22"/>
              </w:rPr>
              <w:t>Штольц</w:t>
            </w:r>
            <w:proofErr w:type="spellEnd"/>
            <w:r w:rsidRPr="00D1796D">
              <w:rPr>
                <w:sz w:val="22"/>
                <w:szCs w:val="22"/>
              </w:rPr>
              <w:t>. Сравнительная характеристика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lastRenderedPageBreak/>
              <w:t>30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4. Женские образы в романе «Обломов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5.  «Обломов» как роман о любви. Авторская позиция и способы ее выражения в романе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6.  «Что такое </w:t>
            </w:r>
            <w:proofErr w:type="gramStart"/>
            <w:r w:rsidRPr="00D1796D">
              <w:rPr>
                <w:sz w:val="22"/>
                <w:szCs w:val="22"/>
              </w:rPr>
              <w:t>обломовщина</w:t>
            </w:r>
            <w:proofErr w:type="gramEnd"/>
            <w:r w:rsidRPr="00D1796D">
              <w:rPr>
                <w:sz w:val="22"/>
                <w:szCs w:val="22"/>
              </w:rPr>
              <w:t>?» Роман «Обломов» в русской критике.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Александр Николаевич Островский</w:t>
            </w:r>
            <w:r>
              <w:rPr>
                <w:b/>
                <w:sz w:val="22"/>
                <w:szCs w:val="22"/>
              </w:rPr>
              <w:t xml:space="preserve">  (7 часов)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r w:rsidRPr="00D1796D">
              <w:rPr>
                <w:sz w:val="22"/>
                <w:szCs w:val="22"/>
              </w:rPr>
              <w:t xml:space="preserve">1. А.Н.Островский. Жизнь и творчество. Традиции русской драматургии в творчестве писателя.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2. Драма «Гроза». История создания, система образов, приемы раскрытия характеров героев.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3. Драма «Гроза». Своеобразие конфликта. Смысл названия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4. Город Калинов и его обитатели.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5. Протест Катерины против «темного царства».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6. Споры критиков вокруг драмы «Гроза».</w:t>
            </w:r>
          </w:p>
          <w:p w:rsidR="001A7AEB" w:rsidRPr="00D1796D" w:rsidRDefault="00363583" w:rsidP="00E73954">
            <w:r>
              <w:rPr>
                <w:sz w:val="22"/>
                <w:szCs w:val="22"/>
              </w:rPr>
              <w:t>Подготовка к домашнему сочинению.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7 </w:t>
            </w:r>
            <w:proofErr w:type="spellStart"/>
            <w:r w:rsidRPr="00D1796D">
              <w:rPr>
                <w:sz w:val="22"/>
                <w:szCs w:val="22"/>
              </w:rPr>
              <w:t>Вн</w:t>
            </w:r>
            <w:proofErr w:type="spellEnd"/>
            <w:r w:rsidRPr="00D1796D">
              <w:rPr>
                <w:sz w:val="22"/>
                <w:szCs w:val="22"/>
              </w:rPr>
              <w:t>. чт. «Бесприданница». А.Н. Островский.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Иван Сергеевич Тургенев.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7 часов)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r w:rsidRPr="00D1796D">
              <w:rPr>
                <w:sz w:val="22"/>
                <w:szCs w:val="22"/>
              </w:rPr>
              <w:t xml:space="preserve">1. И.С.Тургенев. Жизнь и творчество. «Записки охотника».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2. И.С.Тургенев. История создания романа «Отцы и дети».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3. Базаров – герой современного времени. Духовный конфликт героя.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4. «Отцы» и «дети» в романе «Отцы и дети».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5. Любовь в романе «Отцы и дети».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6. Анализ эпизода «Смерть Базарова».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7. Споры в критике вокруг романа «Отцы и дети». Подготовка к домашнему сочинению.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Итоговая работа за первое полугодие</w:t>
            </w:r>
          </w:p>
        </w:tc>
        <w:tc>
          <w:tcPr>
            <w:tcW w:w="2268" w:type="dxa"/>
          </w:tcPr>
          <w:p w:rsidR="001A7AEB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Федор Иванович Тютчев</w:t>
            </w:r>
            <w:r>
              <w:rPr>
                <w:b/>
                <w:sz w:val="22"/>
                <w:szCs w:val="22"/>
              </w:rPr>
              <w:t xml:space="preserve"> (3 часа)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r w:rsidRPr="00D1796D">
              <w:rPr>
                <w:sz w:val="22"/>
                <w:szCs w:val="22"/>
              </w:rPr>
              <w:t xml:space="preserve">1. Ф.И.Тютчев. Жизнь и творчество. Единство мира и философия природы в его лирике.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2. Человек и история в лирике Ф.И. Тютчева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3. Любовная лирика Ф.И.Тютчева.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Афанасий Афанасьевич Фет</w:t>
            </w:r>
            <w:r>
              <w:rPr>
                <w:b/>
                <w:sz w:val="22"/>
                <w:szCs w:val="22"/>
              </w:rPr>
              <w:t xml:space="preserve"> (2 часа)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r w:rsidRPr="00D1796D">
              <w:rPr>
                <w:sz w:val="22"/>
                <w:szCs w:val="22"/>
              </w:rPr>
              <w:t xml:space="preserve">1. А.А.Фет. Жизнь и творчество. Жизнеутверждающее начало в лирике природы.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2. Любовная лирика А.А.Фета.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Алексей Константинович Толстой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1 час)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r w:rsidRPr="00D1796D">
              <w:rPr>
                <w:sz w:val="22"/>
                <w:szCs w:val="22"/>
              </w:rPr>
              <w:t>1. А.К.Толстой. Жизнь и творчество. Основные темы, мотивы и образы поэзии.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Николай Алексеевич Некрасов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9 часов)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r w:rsidRPr="00D1796D">
              <w:rPr>
                <w:sz w:val="22"/>
                <w:szCs w:val="22"/>
              </w:rPr>
              <w:t>1. Н.А.Некрасов. Жизнь и творчество.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2. </w:t>
            </w:r>
            <w:proofErr w:type="gramStart"/>
            <w:r w:rsidRPr="00D1796D">
              <w:rPr>
                <w:sz w:val="22"/>
                <w:szCs w:val="22"/>
              </w:rPr>
              <w:t>Героическое</w:t>
            </w:r>
            <w:proofErr w:type="gramEnd"/>
            <w:r w:rsidRPr="00D1796D">
              <w:rPr>
                <w:sz w:val="22"/>
                <w:szCs w:val="22"/>
              </w:rPr>
              <w:t xml:space="preserve"> и жертвенное в образе разночинца-народолюбца.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3. Н.А.Некрасов о поэтическом труде.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4. Тема любви в лирике Н.А.Некрасова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5. «Кому на Руси жить хорошо»: замысел, история создания и композиция поэмы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59-60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6-7. Образы крестьян и помещиков в поэме «Кому на Руси жить хорошо».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8. Образы народных заступников в поэме «Кому на Руси жить хорошо».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lastRenderedPageBreak/>
              <w:t>62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F06AA4">
            <w:r>
              <w:rPr>
                <w:sz w:val="22"/>
                <w:szCs w:val="22"/>
              </w:rPr>
              <w:t>9.</w:t>
            </w:r>
            <w:r w:rsidRPr="006A0632">
              <w:rPr>
                <w:sz w:val="22"/>
                <w:szCs w:val="22"/>
              </w:rPr>
              <w:t>Особенности языка поэмы «Кому на Руси жить хорошо».</w:t>
            </w:r>
            <w:r w:rsidR="00F06AA4">
              <w:t xml:space="preserve">     </w:t>
            </w:r>
            <w:r w:rsidRPr="00F06AA4">
              <w:rPr>
                <w:sz w:val="22"/>
                <w:szCs w:val="22"/>
              </w:rPr>
              <w:t>Домашнее сочинение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 xml:space="preserve">Михаил </w:t>
            </w:r>
            <w:proofErr w:type="spellStart"/>
            <w:r w:rsidRPr="006A0632">
              <w:rPr>
                <w:b/>
                <w:sz w:val="22"/>
                <w:szCs w:val="22"/>
              </w:rPr>
              <w:t>Евграфович</w:t>
            </w:r>
            <w:proofErr w:type="spellEnd"/>
            <w:r w:rsidRPr="006A0632">
              <w:rPr>
                <w:b/>
                <w:sz w:val="22"/>
                <w:szCs w:val="22"/>
              </w:rPr>
              <w:t xml:space="preserve"> Салтыков-Щедрин.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3 часа)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D1796D">
                <w:rPr>
                  <w:sz w:val="22"/>
                  <w:szCs w:val="22"/>
                </w:rPr>
                <w:t xml:space="preserve">1. </w:t>
              </w:r>
              <w:proofErr w:type="spellStart"/>
              <w:r w:rsidRPr="00D1796D">
                <w:rPr>
                  <w:sz w:val="22"/>
                  <w:szCs w:val="22"/>
                </w:rPr>
                <w:t>М</w:t>
              </w:r>
            </w:smartTag>
            <w:r w:rsidRPr="00D1796D">
              <w:rPr>
                <w:sz w:val="22"/>
                <w:szCs w:val="22"/>
              </w:rPr>
              <w:t>.Е.Салтыков-Щедрин</w:t>
            </w:r>
            <w:proofErr w:type="spellEnd"/>
            <w:r w:rsidRPr="00D1796D">
              <w:rPr>
                <w:sz w:val="22"/>
                <w:szCs w:val="22"/>
              </w:rPr>
              <w:t>. Личность и творчество</w:t>
            </w:r>
            <w:r>
              <w:rPr>
                <w:sz w:val="22"/>
                <w:szCs w:val="22"/>
              </w:rPr>
              <w:t xml:space="preserve">. </w:t>
            </w:r>
            <w:r w:rsidRPr="00D1796D">
              <w:rPr>
                <w:sz w:val="22"/>
                <w:szCs w:val="22"/>
              </w:rPr>
              <w:t>Проблематика и поэтика сказок.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2.Обзор романа «История одного города».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3. Замысел, история создания, жанр и композиция романа </w:t>
            </w:r>
            <w:proofErr w:type="spellStart"/>
            <w:r w:rsidRPr="00D1796D">
              <w:rPr>
                <w:sz w:val="22"/>
                <w:szCs w:val="22"/>
              </w:rPr>
              <w:t>М.Е.Салтыкова-Щедрина</w:t>
            </w:r>
            <w:proofErr w:type="spellEnd"/>
            <w:r w:rsidRPr="00D1796D">
              <w:rPr>
                <w:sz w:val="22"/>
                <w:szCs w:val="22"/>
              </w:rPr>
              <w:t xml:space="preserve"> «История одного города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Лев Николаевич Толстой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14 часов)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D1796D">
                <w:rPr>
                  <w:sz w:val="22"/>
                  <w:szCs w:val="22"/>
                </w:rPr>
                <w:t>1. Л</w:t>
              </w:r>
            </w:smartTag>
            <w:r w:rsidRPr="00D1796D">
              <w:rPr>
                <w:sz w:val="22"/>
                <w:szCs w:val="22"/>
              </w:rPr>
              <w:t>.Н.Толстой. Жизнь и творчество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2. </w:t>
            </w:r>
            <w:proofErr w:type="spellStart"/>
            <w:r w:rsidRPr="00D1796D">
              <w:rPr>
                <w:sz w:val="22"/>
                <w:szCs w:val="22"/>
              </w:rPr>
              <w:t>Вн</w:t>
            </w:r>
            <w:proofErr w:type="spellEnd"/>
            <w:r w:rsidRPr="00D1796D">
              <w:rPr>
                <w:sz w:val="22"/>
                <w:szCs w:val="22"/>
              </w:rPr>
              <w:t xml:space="preserve">. чт. Народ и война в «Севастопольских рассказах» Л.Н.Толстого.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3. История создания романа «Война и мир». Особенности жанра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4. Духовные искания Андрея Болконского.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5. Духовные искания Пьера Безухова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71-72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6-7 Женские образы в романе «Война и мир». Наташа Ростова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8. Семья Ростовых и семья Болконских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74-75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9-10. Тема народа в романе «Война и мир».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11. Кутузов и Наполеон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12. Проблемы </w:t>
            </w:r>
            <w:proofErr w:type="gramStart"/>
            <w:r w:rsidRPr="00D1796D">
              <w:rPr>
                <w:sz w:val="22"/>
                <w:szCs w:val="22"/>
              </w:rPr>
              <w:t>истинного</w:t>
            </w:r>
            <w:proofErr w:type="gramEnd"/>
            <w:r w:rsidRPr="00D1796D">
              <w:rPr>
                <w:sz w:val="22"/>
                <w:szCs w:val="22"/>
              </w:rPr>
              <w:t xml:space="preserve"> и ложного в романе «Война и мир».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13. Художественные особенности романа «Война и мир».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14. Анализ эпизода из романа «Война и мир». Подготовка к</w:t>
            </w:r>
            <w:r>
              <w:t xml:space="preserve"> </w:t>
            </w:r>
            <w:r w:rsidRPr="00D1796D">
              <w:rPr>
                <w:sz w:val="22"/>
                <w:szCs w:val="22"/>
              </w:rPr>
              <w:t>домашнему сочинению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Федор Михайлович Достоевский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8 часов)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1. Ф.М.Достоевский. Жизнь и судьба. Этапы творческого пути.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2. История создания романа «Преступление и наказание».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3.  Проблема социальной несправедливости в романе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4. Образ Петербурга в романе Ф.М.Достоевского</w:t>
            </w:r>
            <w:r>
              <w:rPr>
                <w:sz w:val="22"/>
                <w:szCs w:val="22"/>
              </w:rPr>
              <w:t xml:space="preserve"> </w:t>
            </w:r>
            <w:r w:rsidRPr="00D1796D">
              <w:rPr>
                <w:sz w:val="22"/>
                <w:szCs w:val="22"/>
              </w:rPr>
              <w:t>«Преступление и наказание».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5. Теория Раскольникова. Истоки его бунта.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6. «Двойники» Раскольникова.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7. Значение образа Сони Мармеладовой в романе</w:t>
            </w:r>
            <w:r>
              <w:rPr>
                <w:sz w:val="22"/>
                <w:szCs w:val="22"/>
              </w:rPr>
              <w:t xml:space="preserve"> </w:t>
            </w:r>
            <w:r w:rsidRPr="00D1796D">
              <w:rPr>
                <w:sz w:val="22"/>
                <w:szCs w:val="22"/>
              </w:rPr>
              <w:t>«Преступление и наказание»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8. Подготовка к домашнему сочинению по роману Ф.М.Достоевского «Преступление и наказание».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Николай Семенович Лесков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3 часа)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r w:rsidRPr="00D1796D">
              <w:rPr>
                <w:sz w:val="22"/>
                <w:szCs w:val="22"/>
              </w:rPr>
              <w:t>1. Н.С.Лесков. Жизнь и творчество. Повесть</w:t>
            </w:r>
            <w:r>
              <w:rPr>
                <w:sz w:val="22"/>
                <w:szCs w:val="22"/>
              </w:rPr>
              <w:t xml:space="preserve"> </w:t>
            </w:r>
            <w:r w:rsidRPr="00D1796D">
              <w:rPr>
                <w:sz w:val="22"/>
                <w:szCs w:val="22"/>
              </w:rPr>
              <w:t>«Очарованный странник».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2. Поэтика названия повести «Очарованный странник». Особенности жанра.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3. Рассказ «Тупейный художник». Необычность судеб и обстоятельств.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Антон Павлович Чехов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7 часов)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r w:rsidRPr="00D1796D">
              <w:rPr>
                <w:sz w:val="22"/>
                <w:szCs w:val="22"/>
              </w:rPr>
              <w:t xml:space="preserve">1. А.П.Чехов. Жизнь и творчество. Особенности рассказов 80-90-х годов.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2. Проблематика и поэтика рассказов 90-х годов. «Дом с мезонином», «Студент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3. Душевная деградация человека в рассказе «</w:t>
            </w:r>
            <w:proofErr w:type="spellStart"/>
            <w:r w:rsidRPr="00D1796D">
              <w:rPr>
                <w:sz w:val="22"/>
                <w:szCs w:val="22"/>
              </w:rPr>
              <w:t>Ионыч</w:t>
            </w:r>
            <w:proofErr w:type="spellEnd"/>
            <w:r w:rsidRPr="00D1796D"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 xml:space="preserve">4. Особенности драматургии А.П.Чехова.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95-96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5-6. «Вишневый сад»: история создания, жанр, система образов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lastRenderedPageBreak/>
              <w:t>97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7. Символ сада в комедии «Вишневый сад». Своеобразие чеховского стиля.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Итоговая работа за второе полугодие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6A0632" w:rsidRDefault="001A7AEB" w:rsidP="00E73954">
            <w:pPr>
              <w:rPr>
                <w:b/>
              </w:rPr>
            </w:pPr>
            <w:r w:rsidRPr="006A0632">
              <w:rPr>
                <w:b/>
                <w:sz w:val="22"/>
                <w:szCs w:val="22"/>
              </w:rPr>
              <w:t>К.Хетагуров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1 час)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r w:rsidRPr="00D1796D">
              <w:rPr>
                <w:sz w:val="22"/>
                <w:szCs w:val="22"/>
              </w:rPr>
              <w:t>1. К.Хетагуров. Жизнь и творчество. Сборник «Осетинская лира».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6A0632">
              <w:rPr>
                <w:b/>
                <w:sz w:val="22"/>
                <w:szCs w:val="22"/>
              </w:rPr>
              <w:t>Зарубежная литература.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A0632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6A0632">
              <w:rPr>
                <w:b/>
                <w:sz w:val="22"/>
                <w:szCs w:val="22"/>
              </w:rPr>
              <w:t>2 часа)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865306" w:rsidRDefault="001A7AEB" w:rsidP="00E73954">
            <w:r w:rsidRPr="00D1796D">
              <w:rPr>
                <w:sz w:val="22"/>
                <w:szCs w:val="22"/>
              </w:rPr>
              <w:t xml:space="preserve">1. </w:t>
            </w:r>
            <w:proofErr w:type="spellStart"/>
            <w:proofErr w:type="gramStart"/>
            <w:r w:rsidRPr="00D1796D">
              <w:rPr>
                <w:sz w:val="22"/>
                <w:szCs w:val="22"/>
              </w:rPr>
              <w:t>Ги</w:t>
            </w:r>
            <w:proofErr w:type="spellEnd"/>
            <w:r w:rsidRPr="00D1796D">
              <w:rPr>
                <w:sz w:val="22"/>
                <w:szCs w:val="22"/>
              </w:rPr>
              <w:t xml:space="preserve"> де</w:t>
            </w:r>
            <w:proofErr w:type="gramEnd"/>
            <w:r w:rsidRPr="00D1796D">
              <w:rPr>
                <w:sz w:val="22"/>
                <w:szCs w:val="22"/>
              </w:rPr>
              <w:t xml:space="preserve"> Мопассан «Ожерелье». Мастерство композиции. Особенности жанра. 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smartTag w:uri="urn:schemas-microsoft-com:office:smarttags" w:element="metricconverter">
              <w:smartTagPr>
                <w:attr w:name="ProductID" w:val="2. Г"/>
              </w:smartTagPr>
              <w:r w:rsidRPr="00D1796D">
                <w:rPr>
                  <w:sz w:val="22"/>
                  <w:szCs w:val="22"/>
                </w:rPr>
                <w:t>2. Г</w:t>
              </w:r>
            </w:smartTag>
            <w:r w:rsidRPr="00D1796D">
              <w:rPr>
                <w:sz w:val="22"/>
                <w:szCs w:val="22"/>
              </w:rPr>
              <w:t>. Ибсен «Кукольный дом». Проблема социального неравенства и права женщины. А.Рембо «Пьяный корабль». Своеобразие поэтического языка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  <w:tr w:rsidR="001A7AEB" w:rsidRPr="00082700" w:rsidTr="00F06AA4">
        <w:tc>
          <w:tcPr>
            <w:tcW w:w="993" w:type="dxa"/>
          </w:tcPr>
          <w:p w:rsidR="001A7AEB" w:rsidRDefault="001A7AEB" w:rsidP="00E73954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133" w:type="dxa"/>
          </w:tcPr>
          <w:p w:rsidR="001A7AEB" w:rsidRPr="006B0013" w:rsidRDefault="001A7AEB" w:rsidP="00E73954">
            <w:pPr>
              <w:jc w:val="center"/>
            </w:pPr>
          </w:p>
        </w:tc>
        <w:tc>
          <w:tcPr>
            <w:tcW w:w="10065" w:type="dxa"/>
          </w:tcPr>
          <w:p w:rsidR="001A7AEB" w:rsidRPr="00D1796D" w:rsidRDefault="001A7AEB" w:rsidP="00E73954">
            <w:r w:rsidRPr="00D1796D">
              <w:rPr>
                <w:sz w:val="22"/>
                <w:szCs w:val="22"/>
              </w:rPr>
              <w:t>Итоговый урок. Нравственные уроки русской литературы 19 века</w:t>
            </w:r>
          </w:p>
        </w:tc>
        <w:tc>
          <w:tcPr>
            <w:tcW w:w="2268" w:type="dxa"/>
          </w:tcPr>
          <w:p w:rsidR="001A7AEB" w:rsidRPr="00D1796D" w:rsidRDefault="001A7AEB" w:rsidP="00E73954"/>
        </w:tc>
      </w:tr>
    </w:tbl>
    <w:p w:rsidR="001A7AEB" w:rsidRPr="00D1796D" w:rsidRDefault="001A7AEB" w:rsidP="001A7AEB">
      <w:pPr>
        <w:tabs>
          <w:tab w:val="left" w:pos="9825"/>
        </w:tabs>
        <w:rPr>
          <w:sz w:val="22"/>
          <w:szCs w:val="22"/>
        </w:rPr>
      </w:pPr>
      <w:r w:rsidRPr="00D1796D">
        <w:rPr>
          <w:sz w:val="22"/>
          <w:szCs w:val="22"/>
        </w:rPr>
        <w:t xml:space="preserve"> </w:t>
      </w:r>
    </w:p>
    <w:p w:rsidR="001A7AEB" w:rsidRPr="00F06AA4" w:rsidRDefault="00F06AA4" w:rsidP="00F06AA4">
      <w:pPr>
        <w:pStyle w:val="a4"/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УМК</w:t>
      </w:r>
    </w:p>
    <w:p w:rsidR="001A7AEB" w:rsidRDefault="001A7AEB" w:rsidP="001A7AE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21"/>
        <w:gridCol w:w="935"/>
        <w:gridCol w:w="2963"/>
        <w:gridCol w:w="2986"/>
        <w:gridCol w:w="3393"/>
        <w:gridCol w:w="2126"/>
      </w:tblGrid>
      <w:tr w:rsidR="00F06AA4" w:rsidRPr="00661C0E" w:rsidTr="00B321BF">
        <w:trPr>
          <w:trHeight w:val="782"/>
        </w:trPr>
        <w:tc>
          <w:tcPr>
            <w:tcW w:w="1526" w:type="dxa"/>
          </w:tcPr>
          <w:p w:rsidR="00F06AA4" w:rsidRPr="00661C0E" w:rsidRDefault="00F06AA4" w:rsidP="00B321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1C0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21" w:type="dxa"/>
          </w:tcPr>
          <w:p w:rsidR="00F06AA4" w:rsidRPr="00661C0E" w:rsidRDefault="00F06AA4" w:rsidP="00B321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1C0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</w:tcPr>
          <w:p w:rsidR="00F06AA4" w:rsidRPr="00661C0E" w:rsidRDefault="00F06AA4" w:rsidP="00B321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1C0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63" w:type="dxa"/>
          </w:tcPr>
          <w:p w:rsidR="00F06AA4" w:rsidRPr="00661C0E" w:rsidRDefault="00F06AA4" w:rsidP="00B321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1C0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86" w:type="dxa"/>
          </w:tcPr>
          <w:p w:rsidR="00F06AA4" w:rsidRPr="00661C0E" w:rsidRDefault="00F06AA4" w:rsidP="00B321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1C0E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3393" w:type="dxa"/>
          </w:tcPr>
          <w:p w:rsidR="00F06AA4" w:rsidRPr="00661C0E" w:rsidRDefault="00F06AA4" w:rsidP="00B321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1C0E">
              <w:rPr>
                <w:rFonts w:ascii="Times New Roman" w:hAnsi="Times New Roman"/>
                <w:sz w:val="24"/>
                <w:szCs w:val="24"/>
              </w:rPr>
              <w:t>методический комплект</w:t>
            </w:r>
          </w:p>
        </w:tc>
        <w:tc>
          <w:tcPr>
            <w:tcW w:w="2126" w:type="dxa"/>
          </w:tcPr>
          <w:p w:rsidR="00F06AA4" w:rsidRPr="00661C0E" w:rsidRDefault="00F06AA4" w:rsidP="00B321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1C0E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61C0E">
              <w:rPr>
                <w:rFonts w:ascii="Times New Roman" w:hAnsi="Times New Roman"/>
                <w:sz w:val="24"/>
                <w:szCs w:val="24"/>
              </w:rPr>
              <w:t>ольно- измерительные материалы</w:t>
            </w:r>
          </w:p>
        </w:tc>
      </w:tr>
      <w:tr w:rsidR="00F06AA4" w:rsidRPr="00661C0E" w:rsidTr="00B321BF">
        <w:trPr>
          <w:trHeight w:val="549"/>
        </w:trPr>
        <w:tc>
          <w:tcPr>
            <w:tcW w:w="1526" w:type="dxa"/>
          </w:tcPr>
          <w:p w:rsidR="00F06AA4" w:rsidRPr="00661C0E" w:rsidRDefault="00F06AA4" w:rsidP="00B321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21" w:type="dxa"/>
          </w:tcPr>
          <w:p w:rsidR="00F06AA4" w:rsidRPr="00661C0E" w:rsidRDefault="00F06AA4" w:rsidP="00B321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F06AA4" w:rsidRPr="00661C0E" w:rsidRDefault="00F06AA4" w:rsidP="00B321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63" w:type="dxa"/>
          </w:tcPr>
          <w:p w:rsidR="00F06AA4" w:rsidRPr="00F32B0D" w:rsidRDefault="00F06AA4" w:rsidP="00F06AA4">
            <w:r w:rsidRPr="00F32B0D">
              <w:rPr>
                <w:sz w:val="22"/>
                <w:szCs w:val="22"/>
              </w:rPr>
              <w:t>Литература. 10 класс. В 2-х частях. Под редакцией В. Я. Ко</w:t>
            </w:r>
            <w:r>
              <w:rPr>
                <w:sz w:val="22"/>
                <w:szCs w:val="22"/>
              </w:rPr>
              <w:t>ровиной. М: «Просвещение». 2013</w:t>
            </w:r>
            <w:r w:rsidRPr="00F32B0D">
              <w:rPr>
                <w:sz w:val="22"/>
                <w:szCs w:val="22"/>
              </w:rPr>
              <w:t>год</w:t>
            </w:r>
          </w:p>
          <w:p w:rsidR="00F06AA4" w:rsidRPr="00661C0E" w:rsidRDefault="00F06AA4" w:rsidP="00F06A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F06AA4" w:rsidRPr="00F32B0D" w:rsidRDefault="00B85150" w:rsidP="00F06AA4">
            <w:r>
              <w:rPr>
                <w:sz w:val="22"/>
                <w:szCs w:val="22"/>
              </w:rPr>
              <w:t>Литература. Программы  для общеобразовательных учреждений. 5-11 классы.  П</w:t>
            </w:r>
            <w:r w:rsidR="00F06AA4" w:rsidRPr="00F32B0D">
              <w:rPr>
                <w:sz w:val="22"/>
                <w:szCs w:val="22"/>
              </w:rPr>
              <w:t xml:space="preserve">од редакцией В.Я. Коровиной.  </w:t>
            </w:r>
            <w:r w:rsidR="00F06AA4">
              <w:rPr>
                <w:sz w:val="22"/>
                <w:szCs w:val="22"/>
              </w:rPr>
              <w:t>М, «Просвещение», 2010</w:t>
            </w:r>
          </w:p>
          <w:p w:rsidR="00F06AA4" w:rsidRPr="00661C0E" w:rsidRDefault="00F06AA4" w:rsidP="00B85150">
            <w:pPr>
              <w:rPr>
                <w:color w:val="000000"/>
              </w:rPr>
            </w:pPr>
          </w:p>
        </w:tc>
        <w:tc>
          <w:tcPr>
            <w:tcW w:w="3393" w:type="dxa"/>
          </w:tcPr>
          <w:p w:rsidR="00F06AA4" w:rsidRPr="00F06AA4" w:rsidRDefault="00F06AA4" w:rsidP="00F06AA4">
            <w:r w:rsidRPr="00F06AA4">
              <w:rPr>
                <w:sz w:val="22"/>
                <w:szCs w:val="22"/>
              </w:rPr>
              <w:t xml:space="preserve">1. Н. В. Беляева, А.Е. </w:t>
            </w:r>
            <w:proofErr w:type="spellStart"/>
            <w:r w:rsidRPr="00F06AA4">
              <w:rPr>
                <w:sz w:val="22"/>
                <w:szCs w:val="22"/>
              </w:rPr>
              <w:t>Иллюминарская</w:t>
            </w:r>
            <w:proofErr w:type="spellEnd"/>
            <w:r w:rsidRPr="00F06AA4">
              <w:rPr>
                <w:sz w:val="22"/>
                <w:szCs w:val="22"/>
              </w:rPr>
              <w:t xml:space="preserve">. Литература. 10 класс. Поурочные разработки. Книга для учителя, М. «Просвещение», 2008 </w:t>
            </w:r>
          </w:p>
          <w:p w:rsidR="00F06AA4" w:rsidRPr="00661C0E" w:rsidRDefault="00F06AA4" w:rsidP="00F06A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A4">
              <w:rPr>
                <w:rFonts w:ascii="Times New Roman" w:hAnsi="Times New Roman"/>
              </w:rPr>
              <w:t>2. Интернет-ресурсы</w:t>
            </w:r>
          </w:p>
        </w:tc>
        <w:tc>
          <w:tcPr>
            <w:tcW w:w="2126" w:type="dxa"/>
          </w:tcPr>
          <w:p w:rsidR="00F06AA4" w:rsidRPr="00661C0E" w:rsidRDefault="00F06AA4" w:rsidP="00F06A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AA4" w:rsidRDefault="00F06AA4" w:rsidP="001A7AEB">
      <w:pPr>
        <w:jc w:val="both"/>
        <w:rPr>
          <w:sz w:val="28"/>
          <w:szCs w:val="28"/>
        </w:rPr>
      </w:pPr>
    </w:p>
    <w:p w:rsidR="001A7AEB" w:rsidRDefault="001A7AEB" w:rsidP="001A7AEB"/>
    <w:p w:rsidR="0047192F" w:rsidRDefault="0047192F"/>
    <w:sectPr w:rsidR="0047192F" w:rsidSect="00E73954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9070275"/>
    <w:multiLevelType w:val="hybridMultilevel"/>
    <w:tmpl w:val="29E0D044"/>
    <w:lvl w:ilvl="0" w:tplc="9C469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956002"/>
    <w:multiLevelType w:val="hybridMultilevel"/>
    <w:tmpl w:val="A448EEE6"/>
    <w:lvl w:ilvl="0" w:tplc="450064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40AD7"/>
    <w:multiLevelType w:val="hybridMultilevel"/>
    <w:tmpl w:val="51081000"/>
    <w:lvl w:ilvl="0" w:tplc="3CEC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40936">
      <w:numFmt w:val="none"/>
      <w:lvlText w:val=""/>
      <w:lvlJc w:val="left"/>
      <w:pPr>
        <w:tabs>
          <w:tab w:val="num" w:pos="360"/>
        </w:tabs>
      </w:pPr>
    </w:lvl>
    <w:lvl w:ilvl="2" w:tplc="B262EDC6">
      <w:numFmt w:val="none"/>
      <w:lvlText w:val=""/>
      <w:lvlJc w:val="left"/>
      <w:pPr>
        <w:tabs>
          <w:tab w:val="num" w:pos="360"/>
        </w:tabs>
      </w:pPr>
    </w:lvl>
    <w:lvl w:ilvl="3" w:tplc="70FC131E">
      <w:numFmt w:val="none"/>
      <w:lvlText w:val=""/>
      <w:lvlJc w:val="left"/>
      <w:pPr>
        <w:tabs>
          <w:tab w:val="num" w:pos="360"/>
        </w:tabs>
      </w:pPr>
    </w:lvl>
    <w:lvl w:ilvl="4" w:tplc="BBB2552E">
      <w:numFmt w:val="none"/>
      <w:lvlText w:val=""/>
      <w:lvlJc w:val="left"/>
      <w:pPr>
        <w:tabs>
          <w:tab w:val="num" w:pos="360"/>
        </w:tabs>
      </w:pPr>
    </w:lvl>
    <w:lvl w:ilvl="5" w:tplc="2F1A7AA2">
      <w:numFmt w:val="none"/>
      <w:lvlText w:val=""/>
      <w:lvlJc w:val="left"/>
      <w:pPr>
        <w:tabs>
          <w:tab w:val="num" w:pos="360"/>
        </w:tabs>
      </w:pPr>
    </w:lvl>
    <w:lvl w:ilvl="6" w:tplc="117656E2">
      <w:numFmt w:val="none"/>
      <w:lvlText w:val=""/>
      <w:lvlJc w:val="left"/>
      <w:pPr>
        <w:tabs>
          <w:tab w:val="num" w:pos="360"/>
        </w:tabs>
      </w:pPr>
    </w:lvl>
    <w:lvl w:ilvl="7" w:tplc="7B96938A">
      <w:numFmt w:val="none"/>
      <w:lvlText w:val=""/>
      <w:lvlJc w:val="left"/>
      <w:pPr>
        <w:tabs>
          <w:tab w:val="num" w:pos="360"/>
        </w:tabs>
      </w:pPr>
    </w:lvl>
    <w:lvl w:ilvl="8" w:tplc="BC28017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0051F6"/>
    <w:multiLevelType w:val="hybridMultilevel"/>
    <w:tmpl w:val="9FF042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3877BF6"/>
    <w:multiLevelType w:val="multilevel"/>
    <w:tmpl w:val="13BEE8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93330"/>
    <w:multiLevelType w:val="hybridMultilevel"/>
    <w:tmpl w:val="CE9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AEB"/>
    <w:rsid w:val="001A7AEB"/>
    <w:rsid w:val="00205E2C"/>
    <w:rsid w:val="002A5CD0"/>
    <w:rsid w:val="002F0CB4"/>
    <w:rsid w:val="00351F57"/>
    <w:rsid w:val="00363583"/>
    <w:rsid w:val="0047192F"/>
    <w:rsid w:val="004C2927"/>
    <w:rsid w:val="005C6810"/>
    <w:rsid w:val="008E4FED"/>
    <w:rsid w:val="00964918"/>
    <w:rsid w:val="009D20B7"/>
    <w:rsid w:val="00B321BF"/>
    <w:rsid w:val="00B85150"/>
    <w:rsid w:val="00C72E22"/>
    <w:rsid w:val="00CF0EFA"/>
    <w:rsid w:val="00CF4AA3"/>
    <w:rsid w:val="00D23DCA"/>
    <w:rsid w:val="00E06404"/>
    <w:rsid w:val="00E462CF"/>
    <w:rsid w:val="00E528AA"/>
    <w:rsid w:val="00E73954"/>
    <w:rsid w:val="00F0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A7AEB"/>
    <w:pPr>
      <w:ind w:left="720"/>
      <w:contextualSpacing/>
    </w:pPr>
  </w:style>
  <w:style w:type="paragraph" w:customStyle="1" w:styleId="FR2">
    <w:name w:val="FR2"/>
    <w:rsid w:val="001A7A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1A7A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39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2018-03-09T08:52:00Z</cp:lastPrinted>
  <dcterms:created xsi:type="dcterms:W3CDTF">2018-03-03T07:42:00Z</dcterms:created>
  <dcterms:modified xsi:type="dcterms:W3CDTF">2018-03-09T08:53:00Z</dcterms:modified>
</cp:coreProperties>
</file>